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4FA2" w:rsidR="00DD259F" w:rsidP="005B7AC9" w:rsidRDefault="00DD259F" w14:paraId="d4e2db8" w14:textId="d4e2db8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294FA2">
        <w:rPr>
          <w:rFonts w:ascii="Times New Roman" w:hAnsi="Times New Roman"/>
          <w:b w:val="false"/>
        </w:rPr>
        <w:t>REPUBLIKA HRVATSKA</w:t>
      </w:r>
    </w:p>
    <w:p w:rsidRPr="00294FA2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TRGOVAČKI SUD U RIJECI</w:t>
      </w:r>
      <w:r w:rsidRPr="00294FA2" w:rsidR="006D1F4A">
        <w:rPr>
          <w:rFonts w:ascii="Times New Roman" w:hAnsi="Times New Roman"/>
          <w:b w:val="false"/>
        </w:rPr>
        <w:tab/>
      </w:r>
    </w:p>
    <w:p w:rsidRPr="00294FA2" w:rsidR="00573AAA" w:rsidP="005B7AC9" w:rsidRDefault="00DD259F">
      <w:pPr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ZADARSKA 1 i 3</w:t>
      </w:r>
    </w:p>
    <w:p w:rsidRPr="00294FA2" w:rsidR="00D92A4E" w:rsidP="005B7AC9" w:rsidRDefault="00D92A4E">
      <w:pPr>
        <w:rPr>
          <w:rFonts w:ascii="Times New Roman" w:hAnsi="Times New Roman"/>
          <w:b w:val="false"/>
        </w:rPr>
      </w:pPr>
    </w:p>
    <w:p w:rsidRPr="00294FA2" w:rsidR="00144160" w:rsidP="005B7AC9" w:rsidRDefault="00144160">
      <w:pPr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Z A P I S N I K</w:t>
      </w:r>
    </w:p>
    <w:p w:rsidRPr="00294FA2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o</w:t>
      </w:r>
      <w:r w:rsidRPr="00294FA2" w:rsidR="00560DA5">
        <w:rPr>
          <w:rFonts w:ascii="Times New Roman" w:hAnsi="Times New Roman"/>
          <w:b w:val="false"/>
          <w:bCs/>
        </w:rPr>
        <w:t>d</w:t>
      </w:r>
      <w:r w:rsidRPr="00294FA2" w:rsidR="001C161A">
        <w:rPr>
          <w:rFonts w:ascii="Times New Roman" w:hAnsi="Times New Roman"/>
          <w:b w:val="false"/>
          <w:bCs/>
        </w:rPr>
        <w:t xml:space="preserve"> </w:t>
      </w:r>
      <w:r w:rsidR="00221331">
        <w:rPr>
          <w:rFonts w:ascii="Times New Roman" w:hAnsi="Times New Roman"/>
          <w:b w:val="false"/>
          <w:bCs/>
        </w:rPr>
        <w:t>24</w:t>
      </w:r>
      <w:r w:rsidR="000E4364">
        <w:rPr>
          <w:rFonts w:ascii="Times New Roman" w:hAnsi="Times New Roman"/>
          <w:b w:val="false"/>
          <w:bCs/>
        </w:rPr>
        <w:t>. veljače 2021</w:t>
      </w:r>
      <w:r w:rsidRPr="00294FA2" w:rsidR="00A85AFB">
        <w:rPr>
          <w:rFonts w:ascii="Times New Roman" w:hAnsi="Times New Roman"/>
          <w:b w:val="false"/>
          <w:bCs/>
        </w:rPr>
        <w:t>.</w:t>
      </w:r>
      <w:r w:rsidR="000E4364">
        <w:rPr>
          <w:rFonts w:ascii="Times New Roman" w:hAnsi="Times New Roman"/>
          <w:b w:val="false"/>
          <w:bCs/>
        </w:rPr>
        <w:t xml:space="preserve"> godine</w:t>
      </w:r>
      <w:r w:rsidRPr="00294FA2" w:rsidR="00B82A55">
        <w:rPr>
          <w:rFonts w:ascii="Times New Roman" w:hAnsi="Times New Roman"/>
          <w:b w:val="false"/>
          <w:bCs/>
        </w:rPr>
        <w:t xml:space="preserve"> </w:t>
      </w:r>
    </w:p>
    <w:p w:rsidRPr="00294FA2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</w:rPr>
        <w:t xml:space="preserve">u prethodnom postupku </w:t>
      </w:r>
      <w:r w:rsidRPr="00294FA2" w:rsidR="00613796">
        <w:rPr>
          <w:rFonts w:ascii="Times New Roman" w:hAnsi="Times New Roman"/>
          <w:b w:val="false"/>
        </w:rPr>
        <w:t>radi</w:t>
      </w:r>
      <w:r w:rsidRPr="00294FA2" w:rsidR="006372B4">
        <w:rPr>
          <w:rFonts w:ascii="Times New Roman" w:hAnsi="Times New Roman"/>
          <w:b w:val="false"/>
        </w:rPr>
        <w:t xml:space="preserve"> očitovanja o prijedlogu i</w:t>
      </w:r>
      <w:r w:rsidRPr="00294FA2" w:rsidR="00613796">
        <w:rPr>
          <w:rFonts w:ascii="Times New Roman" w:hAnsi="Times New Roman"/>
          <w:b w:val="false"/>
        </w:rPr>
        <w:t xml:space="preserve"> </w:t>
      </w:r>
      <w:r w:rsidRPr="00294FA2" w:rsidR="00B468D0">
        <w:rPr>
          <w:rFonts w:ascii="Times New Roman" w:hAnsi="Times New Roman"/>
          <w:b w:val="false"/>
        </w:rPr>
        <w:t>rasprave o</w:t>
      </w:r>
      <w:r w:rsidRPr="00294FA2" w:rsidR="00727FC2">
        <w:rPr>
          <w:rFonts w:ascii="Times New Roman" w:hAnsi="Times New Roman"/>
          <w:b w:val="false"/>
        </w:rPr>
        <w:t xml:space="preserve"> </w:t>
      </w:r>
      <w:r w:rsidRPr="00294FA2" w:rsidR="00E279D6">
        <w:rPr>
          <w:rFonts w:ascii="Times New Roman" w:hAnsi="Times New Roman"/>
          <w:b w:val="false"/>
        </w:rPr>
        <w:t>pretpostavk</w:t>
      </w:r>
      <w:r w:rsidRPr="00294FA2" w:rsidR="00B468D0">
        <w:rPr>
          <w:rFonts w:ascii="Times New Roman" w:hAnsi="Times New Roman"/>
          <w:b w:val="false"/>
        </w:rPr>
        <w:t>ama</w:t>
      </w:r>
      <w:r w:rsidRPr="00294FA2" w:rsidR="00E279D6">
        <w:rPr>
          <w:rFonts w:ascii="Times New Roman" w:hAnsi="Times New Roman"/>
          <w:b w:val="false"/>
        </w:rPr>
        <w:t xml:space="preserve"> </w:t>
      </w:r>
      <w:r w:rsidRPr="00294FA2" w:rsidR="006F49A9">
        <w:rPr>
          <w:rFonts w:ascii="Times New Roman" w:hAnsi="Times New Roman"/>
          <w:b w:val="false"/>
        </w:rPr>
        <w:t xml:space="preserve">za otvaranje </w:t>
      </w:r>
      <w:r w:rsidRPr="00294FA2" w:rsidR="00560DA5">
        <w:rPr>
          <w:rFonts w:ascii="Times New Roman" w:hAnsi="Times New Roman"/>
          <w:b w:val="false"/>
        </w:rPr>
        <w:t xml:space="preserve">stečajnog </w:t>
      </w:r>
      <w:r w:rsidRPr="00294FA2" w:rsidR="00613796">
        <w:rPr>
          <w:rFonts w:ascii="Times New Roman" w:hAnsi="Times New Roman"/>
          <w:b w:val="false"/>
        </w:rPr>
        <w:t xml:space="preserve">postupka nad </w:t>
      </w:r>
      <w:r w:rsidRPr="00221331" w:rsidR="00221331">
        <w:rPr>
          <w:rFonts w:ascii="Times New Roman" w:hAnsi="Times New Roman"/>
          <w:b w:val="false"/>
        </w:rPr>
        <w:t>MUSTANG jednostavno društvo s ograničenom odgovornošću za prijevoz i usl</w:t>
      </w:r>
      <w:r w:rsidR="00221331">
        <w:rPr>
          <w:rFonts w:ascii="Times New Roman" w:hAnsi="Times New Roman"/>
          <w:b w:val="false"/>
        </w:rPr>
        <w:t>uge, Otočac, Ivana Mažuranića 1</w:t>
      </w:r>
      <w:r w:rsidRPr="00294FA2" w:rsidR="00FC6C92">
        <w:rPr>
          <w:rFonts w:ascii="Times New Roman" w:hAnsi="Times New Roman"/>
          <w:b w:val="false"/>
        </w:rPr>
        <w:t>.</w:t>
      </w:r>
    </w:p>
    <w:p w:rsidRPr="00294FA2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294FA2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OD SUDA PRISUTNI:</w:t>
      </w: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Daniela Korlević, sudac</w:t>
      </w:r>
    </w:p>
    <w:p w:rsidR="008D7028" w:rsidP="005B7AC9" w:rsidRDefault="00D26850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Dajana Jurković</w:t>
      </w:r>
      <w:r w:rsidRPr="00294FA2" w:rsidR="00613796">
        <w:rPr>
          <w:rFonts w:ascii="Times New Roman" w:hAnsi="Times New Roman"/>
          <w:b w:val="false"/>
        </w:rPr>
        <w:t>, zapisničar</w:t>
      </w:r>
    </w:p>
    <w:p w:rsidRPr="00294FA2" w:rsidR="000E4364" w:rsidP="005B7AC9" w:rsidRDefault="00221331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Zdravko Ružić</w:t>
      </w:r>
      <w:r w:rsidR="000E4364">
        <w:rPr>
          <w:rFonts w:ascii="Times New Roman" w:hAnsi="Times New Roman"/>
          <w:b w:val="false"/>
        </w:rPr>
        <w:t>, privremeni stečajni upravitelj</w:t>
      </w:r>
    </w:p>
    <w:p w:rsidRPr="00294FA2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294FA2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Početak u</w:t>
      </w:r>
      <w:r w:rsidRPr="00294FA2" w:rsidR="00CF16F2">
        <w:rPr>
          <w:rFonts w:ascii="Times New Roman" w:hAnsi="Times New Roman"/>
          <w:b w:val="false"/>
        </w:rPr>
        <w:t xml:space="preserve"> </w:t>
      </w:r>
      <w:r w:rsidR="00221331">
        <w:rPr>
          <w:rFonts w:ascii="Times New Roman" w:hAnsi="Times New Roman"/>
          <w:b w:val="false"/>
        </w:rPr>
        <w:t>09</w:t>
      </w:r>
      <w:r w:rsidRPr="00294FA2" w:rsidR="00613796">
        <w:rPr>
          <w:rFonts w:ascii="Times New Roman" w:hAnsi="Times New Roman"/>
          <w:b w:val="false"/>
        </w:rPr>
        <w:t>:</w:t>
      </w:r>
      <w:r w:rsidR="00221331">
        <w:rPr>
          <w:rFonts w:ascii="Times New Roman" w:hAnsi="Times New Roman"/>
          <w:b w:val="false"/>
        </w:rPr>
        <w:t>3</w:t>
      </w:r>
      <w:r w:rsidRPr="00294FA2" w:rsidR="00FC531C">
        <w:rPr>
          <w:rFonts w:ascii="Times New Roman" w:hAnsi="Times New Roman"/>
          <w:b w:val="false"/>
        </w:rPr>
        <w:t>0</w:t>
      </w:r>
      <w:r w:rsidRPr="00294FA2" w:rsidR="00613796">
        <w:rPr>
          <w:rFonts w:ascii="Times New Roman" w:hAnsi="Times New Roman"/>
          <w:b w:val="false"/>
        </w:rPr>
        <w:t xml:space="preserve"> sati</w:t>
      </w:r>
    </w:p>
    <w:p w:rsidRPr="00294FA2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Utvrđuje se da su na današnje ročište pristupili:</w:t>
      </w:r>
    </w:p>
    <w:p w:rsidRPr="00294FA2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 predlagatelja</w:t>
      </w:r>
      <w:r w:rsidRPr="00294FA2" w:rsidR="00E96CC2">
        <w:rPr>
          <w:rFonts w:ascii="Times New Roman" w:hAnsi="Times New Roman"/>
          <w:b w:val="false"/>
        </w:rPr>
        <w:t>:</w:t>
      </w:r>
      <w:r w:rsidRPr="00294FA2" w:rsidR="00481E2D">
        <w:rPr>
          <w:rFonts w:ascii="Times New Roman" w:hAnsi="Times New Roman"/>
          <w:b w:val="false"/>
        </w:rPr>
        <w:t xml:space="preserve"> </w:t>
      </w:r>
      <w:r w:rsidRPr="00294FA2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Pr="00294FA2" w:rsidR="001A015C" w:rsidP="005B7AC9" w:rsidRDefault="001A015C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dužnika: </w:t>
      </w:r>
      <w:r w:rsidRPr="009E23B7" w:rsidR="009E23B7">
        <w:rPr>
          <w:rFonts w:ascii="Times New Roman" w:hAnsi="Times New Roman"/>
          <w:b w:val="false"/>
        </w:rPr>
        <w:t>nitko, dostava poziva uredno iskazana</w:t>
      </w:r>
      <w:r w:rsidRPr="009E23B7" w:rsidR="009B6AFE">
        <w:rPr>
          <w:rFonts w:ascii="Times New Roman" w:hAnsi="Times New Roman"/>
          <w:b w:val="false"/>
        </w:rPr>
        <w:t xml:space="preserve">  </w:t>
      </w:r>
    </w:p>
    <w:p w:rsidRPr="009E23B7" w:rsidR="00C60FE7" w:rsidP="009E23B7" w:rsidRDefault="007E4088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FINA: nitko, dostava poziva uredno iskazana  </w:t>
      </w:r>
    </w:p>
    <w:p w:rsidR="000E4364" w:rsidP="000E4364" w:rsidRDefault="000E4364">
      <w:pPr>
        <w:jc w:val="both"/>
        <w:rPr>
          <w:rFonts w:ascii="Times New Roman" w:hAnsi="Times New Roman"/>
          <w:b w:val="false"/>
          <w:bCs/>
        </w:rPr>
      </w:pPr>
    </w:p>
    <w:p w:rsidR="00712BB6" w:rsidP="00712BB6" w:rsidRDefault="00712BB6">
      <w:pPr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>Utvrđuje se da u spisu prileži</w:t>
      </w:r>
      <w:r w:rsidR="00221331">
        <w:rPr>
          <w:rFonts w:ascii="Times New Roman" w:hAnsi="Times New Roman"/>
          <w:b w:val="false"/>
          <w:bCs/>
        </w:rPr>
        <w:t xml:space="preserve"> podnesak predlagatelja od 10</w:t>
      </w:r>
      <w:r>
        <w:rPr>
          <w:rFonts w:ascii="Times New Roman" w:hAnsi="Times New Roman"/>
          <w:b w:val="false"/>
          <w:bCs/>
        </w:rPr>
        <w:t>. veljače 2021. godine u koj</w:t>
      </w:r>
      <w:r w:rsidR="00221331">
        <w:rPr>
          <w:rFonts w:ascii="Times New Roman" w:hAnsi="Times New Roman"/>
          <w:b w:val="false"/>
          <w:bCs/>
        </w:rPr>
        <w:t>em se navodi da dužnik na dan 10</w:t>
      </w:r>
      <w:r>
        <w:rPr>
          <w:rFonts w:ascii="Times New Roman" w:hAnsi="Times New Roman"/>
          <w:b w:val="false"/>
          <w:bCs/>
        </w:rPr>
        <w:t xml:space="preserve">. veljače 2021. godine u </w:t>
      </w:r>
      <w:r w:rsidRPr="00712BB6">
        <w:rPr>
          <w:rFonts w:ascii="Times New Roman" w:hAnsi="Times New Roman"/>
          <w:b w:val="false"/>
          <w:bCs/>
        </w:rPr>
        <w:t>Očevidniku redoslijeda osnova za plaćanje ima evidentirane neizvršene osnove za plaćanje u</w:t>
      </w:r>
      <w:r>
        <w:rPr>
          <w:rFonts w:ascii="Times New Roman" w:hAnsi="Times New Roman"/>
          <w:b w:val="false"/>
          <w:bCs/>
        </w:rPr>
        <w:t xml:space="preserve"> </w:t>
      </w:r>
      <w:r w:rsidRPr="00712BB6">
        <w:rPr>
          <w:rFonts w:ascii="Times New Roman" w:hAnsi="Times New Roman"/>
          <w:b w:val="false"/>
          <w:bCs/>
        </w:rPr>
        <w:t xml:space="preserve">neprekinutom razdoblju </w:t>
      </w:r>
      <w:r w:rsidR="00FD222F">
        <w:rPr>
          <w:rFonts w:ascii="Times New Roman" w:hAnsi="Times New Roman"/>
          <w:b w:val="false"/>
          <w:bCs/>
        </w:rPr>
        <w:t>od 358</w:t>
      </w:r>
      <w:r>
        <w:rPr>
          <w:rFonts w:ascii="Times New Roman" w:hAnsi="Times New Roman"/>
          <w:b w:val="false"/>
          <w:bCs/>
        </w:rPr>
        <w:t xml:space="preserve"> dan</w:t>
      </w:r>
      <w:r w:rsidR="00EB5401">
        <w:rPr>
          <w:rFonts w:ascii="Times New Roman" w:hAnsi="Times New Roman"/>
          <w:b w:val="false"/>
          <w:bCs/>
        </w:rPr>
        <w:t>a</w:t>
      </w:r>
      <w:r w:rsidRPr="00712BB6">
        <w:rPr>
          <w:rFonts w:ascii="Times New Roman" w:hAnsi="Times New Roman"/>
          <w:b w:val="false"/>
          <w:bCs/>
        </w:rPr>
        <w:t xml:space="preserve">, u ukupnom iznosu od </w:t>
      </w:r>
      <w:r w:rsidR="00FD222F">
        <w:rPr>
          <w:rFonts w:ascii="Times New Roman" w:hAnsi="Times New Roman"/>
          <w:b w:val="false"/>
          <w:bCs/>
        </w:rPr>
        <w:t xml:space="preserve">29.518,92 </w:t>
      </w:r>
      <w:r w:rsidRPr="00712BB6">
        <w:rPr>
          <w:rFonts w:ascii="Times New Roman" w:hAnsi="Times New Roman"/>
          <w:b w:val="false"/>
          <w:bCs/>
        </w:rPr>
        <w:t>kn, u koji iznos je uračunata</w:t>
      </w:r>
      <w:r>
        <w:rPr>
          <w:rFonts w:ascii="Times New Roman" w:hAnsi="Times New Roman"/>
          <w:b w:val="false"/>
          <w:bCs/>
        </w:rPr>
        <w:t xml:space="preserve"> </w:t>
      </w:r>
      <w:r w:rsidRPr="00712BB6">
        <w:rPr>
          <w:rFonts w:ascii="Times New Roman" w:hAnsi="Times New Roman"/>
          <w:b w:val="false"/>
          <w:bCs/>
        </w:rPr>
        <w:t>kamata i nakna</w:t>
      </w:r>
      <w:r>
        <w:rPr>
          <w:rFonts w:ascii="Times New Roman" w:hAnsi="Times New Roman"/>
          <w:b w:val="false"/>
          <w:bCs/>
        </w:rPr>
        <w:t>da Financijske agencije za prov</w:t>
      </w:r>
      <w:r w:rsidRPr="00712BB6">
        <w:rPr>
          <w:rFonts w:ascii="Times New Roman" w:hAnsi="Times New Roman"/>
          <w:b w:val="false"/>
          <w:bCs/>
        </w:rPr>
        <w:t>edbu ovrhe na novčanim sredstvima.</w:t>
      </w:r>
    </w:p>
    <w:p w:rsidRPr="000E4364" w:rsidR="00712BB6" w:rsidP="000E4364" w:rsidRDefault="00712BB6">
      <w:pPr>
        <w:jc w:val="both"/>
        <w:rPr>
          <w:rFonts w:ascii="Times New Roman" w:hAnsi="Times New Roman"/>
          <w:b w:val="false"/>
          <w:bCs/>
        </w:rPr>
      </w:pPr>
    </w:p>
    <w:p w:rsidRPr="000E4364" w:rsidR="000E4364" w:rsidP="000E4364" w:rsidRDefault="000E4364">
      <w:pPr>
        <w:ind w:firstLine="708"/>
        <w:jc w:val="both"/>
        <w:rPr>
          <w:rFonts w:ascii="Times New Roman" w:hAnsi="Times New Roman"/>
          <w:b w:val="false"/>
          <w:bCs/>
        </w:rPr>
      </w:pPr>
      <w:r w:rsidRPr="000E4364">
        <w:rPr>
          <w:rFonts w:ascii="Times New Roman" w:hAnsi="Times New Roman"/>
          <w:b w:val="false"/>
          <w:bCs/>
        </w:rPr>
        <w:tab/>
        <w:t xml:space="preserve"> 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0E4364" w:rsidR="000E4364" w:rsidP="000E4364" w:rsidRDefault="000E4364">
      <w:pPr>
        <w:jc w:val="both"/>
        <w:rPr>
          <w:rFonts w:ascii="Times New Roman" w:hAnsi="Times New Roman"/>
          <w:b w:val="false"/>
          <w:bCs/>
        </w:rPr>
      </w:pPr>
    </w:p>
    <w:p w:rsidR="00DB32E7" w:rsidP="000E4364" w:rsidRDefault="000E4364">
      <w:pPr>
        <w:ind w:firstLine="708"/>
        <w:jc w:val="both"/>
        <w:rPr>
          <w:rFonts w:ascii="Times New Roman" w:hAnsi="Times New Roman"/>
          <w:b w:val="false"/>
          <w:bCs/>
        </w:rPr>
      </w:pPr>
      <w:r w:rsidRPr="000E4364">
        <w:rPr>
          <w:rFonts w:ascii="Times New Roman" w:hAnsi="Times New Roman"/>
          <w:b w:val="false"/>
          <w:bCs/>
        </w:rPr>
        <w:tab/>
        <w:t>Privremeni stečajni upravitelj utvrdio je slijedeće:</w:t>
      </w:r>
    </w:p>
    <w:p w:rsidR="00077912" w:rsidP="00EB5401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T</w:t>
      </w:r>
      <w:r w:rsidRPr="00EB5401">
        <w:rPr>
          <w:rFonts w:ascii="Times New Roman" w:hAnsi="Times New Roman"/>
          <w:b w:val="false"/>
          <w:bCs/>
        </w:rPr>
        <w:t xml:space="preserve">ijekom prethodnog postupka, </w:t>
      </w:r>
      <w:r>
        <w:rPr>
          <w:rFonts w:ascii="Times New Roman" w:hAnsi="Times New Roman"/>
          <w:b w:val="false"/>
          <w:bCs/>
        </w:rPr>
        <w:t xml:space="preserve">privremeni stečajni upravitelj izvršio je </w:t>
      </w:r>
      <w:r w:rsidRPr="00EB5401">
        <w:rPr>
          <w:rFonts w:ascii="Times New Roman" w:hAnsi="Times New Roman"/>
          <w:b w:val="false"/>
          <w:bCs/>
        </w:rPr>
        <w:t>uvid u poslovnu dokumentaciju dužnika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koristeći se službenim, javno dostupnim izvorima i to podacima koji su objavljeni na mrežnim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stranicama Financijske agencije, te podacima koje je na poseban upit dostavila Financijska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agencija, Hrvatski zavod za mirovinsko osiguranje i Stanica za tehnički pregled „Croatia“,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Rijeka.</w:t>
      </w:r>
    </w:p>
    <w:p w:rsidRPr="00EB5401" w:rsidR="00EB5401" w:rsidP="00EB5401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  <w:r w:rsidRPr="00EB5401">
        <w:rPr>
          <w:rFonts w:ascii="Times New Roman" w:hAnsi="Times New Roman"/>
          <w:b w:val="false"/>
          <w:bCs/>
        </w:rPr>
        <w:t>Iz Računa dobiti i gubitka te iz Bilješki uz financijske izvještaje proizlazi da je d</w:t>
      </w:r>
      <w:r>
        <w:rPr>
          <w:rFonts w:ascii="Times New Roman" w:hAnsi="Times New Roman"/>
          <w:b w:val="false"/>
          <w:bCs/>
        </w:rPr>
        <w:t>užnik obavljao</w:t>
      </w:r>
      <w:r w:rsidRPr="00EB5401">
        <w:rPr>
          <w:rFonts w:ascii="Times New Roman" w:hAnsi="Times New Roman"/>
          <w:b w:val="false"/>
          <w:bCs/>
        </w:rPr>
        <w:t xml:space="preserve"> u 2019.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godini pretežito osnovnu registriranu djelatnost – cestovni prijevoz robe i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rovokopačke poslove i ostvarilo ukupan prihod u iznosu 428.461,00 kuna. U istom razdoblju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otvoren je ukupni rashod u iznosu od 219.850,00 kuna od kojeg se na troškove osoblja odnosi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38.383,00 kune, a na ostale troškove od 181.467,00 kuna.</w:t>
      </w:r>
    </w:p>
    <w:p w:rsidR="00EB5401" w:rsidP="00EB5401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Prema podacima Hrvatskog</w:t>
      </w:r>
      <w:r w:rsidRPr="00EB5401">
        <w:rPr>
          <w:rFonts w:ascii="Times New Roman" w:hAnsi="Times New Roman"/>
          <w:b w:val="false"/>
          <w:bCs/>
        </w:rPr>
        <w:t xml:space="preserve"> zavod</w:t>
      </w:r>
      <w:r>
        <w:rPr>
          <w:rFonts w:ascii="Times New Roman" w:hAnsi="Times New Roman"/>
          <w:b w:val="false"/>
          <w:bCs/>
        </w:rPr>
        <w:t>a</w:t>
      </w:r>
      <w:r w:rsidRPr="00EB5401">
        <w:rPr>
          <w:rFonts w:ascii="Times New Roman" w:hAnsi="Times New Roman"/>
          <w:b w:val="false"/>
          <w:bCs/>
        </w:rPr>
        <w:t xml:space="preserve"> za mirovinsko osiguranje </w:t>
      </w:r>
      <w:r>
        <w:rPr>
          <w:rFonts w:ascii="Times New Roman" w:hAnsi="Times New Roman"/>
          <w:b w:val="false"/>
          <w:bCs/>
        </w:rPr>
        <w:t xml:space="preserve">od </w:t>
      </w:r>
      <w:r w:rsidRPr="00EB5401">
        <w:rPr>
          <w:rFonts w:ascii="Times New Roman" w:hAnsi="Times New Roman"/>
          <w:b w:val="false"/>
          <w:bCs/>
        </w:rPr>
        <w:t xml:space="preserve"> 30.</w:t>
      </w:r>
      <w:r>
        <w:rPr>
          <w:rFonts w:ascii="Times New Roman" w:hAnsi="Times New Roman"/>
          <w:b w:val="false"/>
          <w:bCs/>
        </w:rPr>
        <w:t xml:space="preserve"> prosinca 2020. godine, dužnik ima jednog zaposlenog radnika.</w:t>
      </w:r>
      <w:r w:rsidRPr="00EB5401">
        <w:rPr>
          <w:rFonts w:ascii="Times New Roman" w:hAnsi="Times New Roman"/>
          <w:b w:val="false"/>
          <w:bCs/>
        </w:rPr>
        <w:t xml:space="preserve"> </w:t>
      </w:r>
    </w:p>
    <w:p w:rsidRPr="00EB5401" w:rsidR="00EB5401" w:rsidP="00EB5401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lastRenderedPageBreak/>
        <w:t>Prema bilanci n</w:t>
      </w:r>
      <w:r w:rsidRPr="00EB5401">
        <w:rPr>
          <w:rFonts w:ascii="Times New Roman" w:hAnsi="Times New Roman"/>
          <w:b w:val="false"/>
          <w:bCs/>
        </w:rPr>
        <w:t>a dan 31.</w:t>
      </w:r>
      <w:r>
        <w:rPr>
          <w:rFonts w:ascii="Times New Roman" w:hAnsi="Times New Roman"/>
          <w:b w:val="false"/>
          <w:bCs/>
        </w:rPr>
        <w:t xml:space="preserve"> prosinca </w:t>
      </w:r>
      <w:r w:rsidRPr="00EB5401">
        <w:rPr>
          <w:rFonts w:ascii="Times New Roman" w:hAnsi="Times New Roman"/>
          <w:b w:val="false"/>
          <w:bCs/>
        </w:rPr>
        <w:t>2019. godine ukupna imovina dužnika iskazana je u iznosu od 311.608,00 k</w:t>
      </w:r>
      <w:r>
        <w:rPr>
          <w:rFonts w:ascii="Times New Roman" w:hAnsi="Times New Roman"/>
          <w:b w:val="false"/>
          <w:bCs/>
        </w:rPr>
        <w:t>n</w:t>
      </w:r>
      <w:r w:rsidRPr="00EB5401">
        <w:rPr>
          <w:rFonts w:ascii="Times New Roman" w:hAnsi="Times New Roman"/>
          <w:b w:val="false"/>
          <w:bCs/>
        </w:rPr>
        <w:t>.</w:t>
      </w:r>
    </w:p>
    <w:p w:rsidRPr="00EB5401" w:rsidR="00EB5401" w:rsidP="00EB5401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  <w:r w:rsidRPr="00EB5401">
        <w:rPr>
          <w:rFonts w:ascii="Times New Roman" w:hAnsi="Times New Roman"/>
          <w:b w:val="false"/>
          <w:bCs/>
        </w:rPr>
        <w:t>Ista se sastoji od potraživanja u iznosu od 311.593,00 k</w:t>
      </w:r>
      <w:r>
        <w:rPr>
          <w:rFonts w:ascii="Times New Roman" w:hAnsi="Times New Roman"/>
          <w:b w:val="false"/>
          <w:bCs/>
        </w:rPr>
        <w:t>n</w:t>
      </w:r>
      <w:r w:rsidRPr="00EB5401">
        <w:rPr>
          <w:rFonts w:ascii="Times New Roman" w:hAnsi="Times New Roman"/>
          <w:b w:val="false"/>
          <w:bCs/>
        </w:rPr>
        <w:t xml:space="preserve"> te novca u banci i blagajni u iznosu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od 15,00 k</w:t>
      </w:r>
      <w:r>
        <w:rPr>
          <w:rFonts w:ascii="Times New Roman" w:hAnsi="Times New Roman"/>
          <w:b w:val="false"/>
          <w:bCs/>
        </w:rPr>
        <w:t>n</w:t>
      </w:r>
      <w:r w:rsidRPr="00EB5401">
        <w:rPr>
          <w:rFonts w:ascii="Times New Roman" w:hAnsi="Times New Roman"/>
          <w:b w:val="false"/>
          <w:bCs/>
        </w:rPr>
        <w:t>.</w:t>
      </w:r>
    </w:p>
    <w:p w:rsidRPr="00EB5401" w:rsidR="00EB5401" w:rsidP="00EB5401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  <w:r w:rsidRPr="00EB5401">
        <w:rPr>
          <w:rFonts w:ascii="Times New Roman" w:hAnsi="Times New Roman"/>
          <w:b w:val="false"/>
          <w:bCs/>
        </w:rPr>
        <w:t>Iz Bilješki uz financijske izvještaje nije razvidno o kojim se potraživanjima i dužnikovim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dužnicima radi.</w:t>
      </w:r>
    </w:p>
    <w:p w:rsidRPr="00EB5401" w:rsidR="00EB5401" w:rsidP="00EB5401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Prema uvjerenju </w:t>
      </w:r>
      <w:r w:rsidRPr="00EB5401">
        <w:rPr>
          <w:rFonts w:ascii="Times New Roman" w:hAnsi="Times New Roman"/>
          <w:b w:val="false"/>
          <w:bCs/>
        </w:rPr>
        <w:t>Stanic</w:t>
      </w:r>
      <w:r>
        <w:rPr>
          <w:rFonts w:ascii="Times New Roman" w:hAnsi="Times New Roman"/>
          <w:b w:val="false"/>
          <w:bCs/>
        </w:rPr>
        <w:t>e</w:t>
      </w:r>
      <w:r w:rsidRPr="00EB5401">
        <w:rPr>
          <w:rFonts w:ascii="Times New Roman" w:hAnsi="Times New Roman"/>
          <w:b w:val="false"/>
          <w:bCs/>
        </w:rPr>
        <w:t xml:space="preserve"> za tehnički pregled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 xml:space="preserve">vozila Centar za vozila Hrvatske </w:t>
      </w:r>
      <w:r>
        <w:rPr>
          <w:rFonts w:ascii="Times New Roman" w:hAnsi="Times New Roman"/>
          <w:b w:val="false"/>
          <w:bCs/>
        </w:rPr>
        <w:t>d.d. CVH STP „Croatia“, Rijeka od 31. prosinca 2020. godine dužnik ima u vlasništvu motorno</w:t>
      </w:r>
      <w:r w:rsidRPr="00EB5401">
        <w:rPr>
          <w:rFonts w:ascii="Times New Roman" w:hAnsi="Times New Roman"/>
          <w:b w:val="false"/>
          <w:bCs/>
        </w:rPr>
        <w:t xml:space="preserve"> vozilo M1, marka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FIAT PUNTO 1.1, godina proizvodnje 1998., broj šasije ZFA 1760004827067, reg. oznaka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GS644DF, datum odjave 11.</w:t>
      </w:r>
      <w:r>
        <w:rPr>
          <w:rFonts w:ascii="Times New Roman" w:hAnsi="Times New Roman"/>
          <w:b w:val="false"/>
          <w:bCs/>
        </w:rPr>
        <w:t xml:space="preserve"> studenog </w:t>
      </w:r>
      <w:r w:rsidRPr="00EB5401">
        <w:rPr>
          <w:rFonts w:ascii="Times New Roman" w:hAnsi="Times New Roman"/>
          <w:b w:val="false"/>
          <w:bCs/>
        </w:rPr>
        <w:t xml:space="preserve">2019., </w:t>
      </w:r>
      <w:r>
        <w:rPr>
          <w:rFonts w:ascii="Times New Roman" w:hAnsi="Times New Roman"/>
          <w:b w:val="false"/>
          <w:bCs/>
        </w:rPr>
        <w:t>na kojem nema tereta.</w:t>
      </w:r>
      <w:r w:rsidRPr="00EB5401">
        <w:rPr>
          <w:rFonts w:ascii="Times New Roman" w:hAnsi="Times New Roman"/>
          <w:b w:val="false"/>
          <w:bCs/>
        </w:rPr>
        <w:t xml:space="preserve"> S obzirom da privremeni stečajni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upravitelj nema saznanje o stanju i vrijednosti vozila procjenjuje se kako je vrijednost istog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zanemariva.</w:t>
      </w:r>
    </w:p>
    <w:p w:rsidR="00EB5401" w:rsidP="006A0C90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  <w:r w:rsidRPr="00EB5401">
        <w:rPr>
          <w:rFonts w:ascii="Times New Roman" w:hAnsi="Times New Roman"/>
          <w:b w:val="false"/>
          <w:bCs/>
        </w:rPr>
        <w:t>Iz dostupnih dokumenata proizlazi da dužnik nema dugotrajne materijalne imovine osim vozila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zanemarive vrijednosti, a evidentirana kratkotrajna imovina se na kraju 2019. uglavnom</w:t>
      </w:r>
      <w:r w:rsidR="006A0C90"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 xml:space="preserve">odnosila na potraživanja od dužnikovih dužnika čiju naplativost </w:t>
      </w:r>
      <w:r>
        <w:rPr>
          <w:rFonts w:ascii="Times New Roman" w:hAnsi="Times New Roman"/>
          <w:b w:val="false"/>
          <w:bCs/>
        </w:rPr>
        <w:t xml:space="preserve">privremeni stečajni upravitelj nije mogao </w:t>
      </w:r>
      <w:r w:rsidRPr="00EB5401">
        <w:rPr>
          <w:rFonts w:ascii="Times New Roman" w:hAnsi="Times New Roman"/>
          <w:b w:val="false"/>
          <w:bCs/>
        </w:rPr>
        <w:t>provjeriti kao i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 xml:space="preserve">evidentirana novčana sredstva </w:t>
      </w:r>
      <w:r>
        <w:rPr>
          <w:rFonts w:ascii="Times New Roman" w:hAnsi="Times New Roman"/>
          <w:b w:val="false"/>
          <w:bCs/>
        </w:rPr>
        <w:t xml:space="preserve">za </w:t>
      </w:r>
      <w:r w:rsidRPr="00EB5401">
        <w:rPr>
          <w:rFonts w:ascii="Times New Roman" w:hAnsi="Times New Roman"/>
          <w:b w:val="false"/>
          <w:bCs/>
        </w:rPr>
        <w:t xml:space="preserve">koja </w:t>
      </w:r>
      <w:r>
        <w:rPr>
          <w:rFonts w:ascii="Times New Roman" w:hAnsi="Times New Roman"/>
          <w:b w:val="false"/>
          <w:bCs/>
        </w:rPr>
        <w:t xml:space="preserve">nije utvrđeno jesu li </w:t>
      </w:r>
      <w:r w:rsidRPr="00EB5401">
        <w:rPr>
          <w:rFonts w:ascii="Times New Roman" w:hAnsi="Times New Roman"/>
          <w:b w:val="false"/>
          <w:bCs/>
        </w:rPr>
        <w:t>uistinu i postojala.</w:t>
      </w:r>
    </w:p>
    <w:p w:rsidR="00EB5401" w:rsidP="00C60FE7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</w:p>
    <w:p w:rsidR="00EB5401" w:rsidP="00EB5401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  <w:r w:rsidRPr="00EB5401">
        <w:rPr>
          <w:rFonts w:ascii="Times New Roman" w:hAnsi="Times New Roman"/>
          <w:b w:val="false"/>
          <w:bCs/>
        </w:rPr>
        <w:t>Prema podacima iskazanim u Bilanci d</w:t>
      </w:r>
      <w:r w:rsidR="006A0C90">
        <w:rPr>
          <w:rFonts w:ascii="Times New Roman" w:hAnsi="Times New Roman"/>
          <w:b w:val="false"/>
          <w:bCs/>
        </w:rPr>
        <w:t>užnika</w:t>
      </w:r>
      <w:r w:rsidRPr="00EB5401">
        <w:rPr>
          <w:rFonts w:ascii="Times New Roman" w:hAnsi="Times New Roman"/>
          <w:b w:val="false"/>
          <w:bCs/>
        </w:rPr>
        <w:t xml:space="preserve"> na dan 31.</w:t>
      </w:r>
      <w:r>
        <w:rPr>
          <w:rFonts w:ascii="Times New Roman" w:hAnsi="Times New Roman"/>
          <w:b w:val="false"/>
          <w:bCs/>
        </w:rPr>
        <w:t xml:space="preserve"> prosinca </w:t>
      </w:r>
      <w:r w:rsidRPr="00EB5401">
        <w:rPr>
          <w:rFonts w:ascii="Times New Roman" w:hAnsi="Times New Roman"/>
          <w:b w:val="false"/>
          <w:bCs/>
        </w:rPr>
        <w:t>2019. obveze dužnika iznose 78.767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k</w:t>
      </w:r>
      <w:r>
        <w:rPr>
          <w:rFonts w:ascii="Times New Roman" w:hAnsi="Times New Roman"/>
          <w:b w:val="false"/>
          <w:bCs/>
        </w:rPr>
        <w:t>n</w:t>
      </w:r>
      <w:r w:rsidRPr="00EB5401">
        <w:rPr>
          <w:rFonts w:ascii="Times New Roman" w:hAnsi="Times New Roman"/>
          <w:b w:val="false"/>
          <w:bCs/>
        </w:rPr>
        <w:t xml:space="preserve"> i pretežito se odnose na obveze prema zaposlenima i to neto plaće, te porez i doprinose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iz i na plaću kao i obvezu za porez na dobit za 2019. godinu.</w:t>
      </w:r>
    </w:p>
    <w:p w:rsidR="00EB5401" w:rsidP="00EB5401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  <w:r w:rsidRPr="00EB5401">
        <w:rPr>
          <w:rFonts w:ascii="Times New Roman" w:hAnsi="Times New Roman"/>
          <w:b w:val="false"/>
          <w:bCs/>
        </w:rPr>
        <w:t>Ukupna imovina dužnika na posljednji dan 2019. godine veća je od ukupnih obveza za</w:t>
      </w:r>
      <w:r>
        <w:rPr>
          <w:rFonts w:ascii="Times New Roman" w:hAnsi="Times New Roman"/>
          <w:b w:val="false"/>
          <w:bCs/>
        </w:rPr>
        <w:t xml:space="preserve"> </w:t>
      </w:r>
      <w:r w:rsidRPr="00EB5401">
        <w:rPr>
          <w:rFonts w:ascii="Times New Roman" w:hAnsi="Times New Roman"/>
          <w:b w:val="false"/>
          <w:bCs/>
        </w:rPr>
        <w:t>232.841,00 k</w:t>
      </w:r>
      <w:r w:rsidR="006A0C90">
        <w:rPr>
          <w:rFonts w:ascii="Times New Roman" w:hAnsi="Times New Roman"/>
          <w:b w:val="false"/>
          <w:bCs/>
        </w:rPr>
        <w:t>n</w:t>
      </w:r>
      <w:r w:rsidRPr="00EB5401">
        <w:rPr>
          <w:rFonts w:ascii="Times New Roman" w:hAnsi="Times New Roman"/>
          <w:b w:val="false"/>
          <w:bCs/>
        </w:rPr>
        <w:t>.</w:t>
      </w:r>
    </w:p>
    <w:p w:rsidR="00EB5401" w:rsidP="00EB5401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</w:p>
    <w:p w:rsidRPr="00EB5401" w:rsidR="00EB5401" w:rsidP="00EB5401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  <w:r w:rsidRPr="00EB5401">
        <w:rPr>
          <w:rFonts w:ascii="Times New Roman" w:hAnsi="Times New Roman"/>
          <w:b w:val="false"/>
          <w:bCs/>
        </w:rPr>
        <w:t>Usporedbom iskazane kratkotrajne imovine i kratkoročnih obveza utvrđeno je da bi dužnik na dan 31.</w:t>
      </w:r>
      <w:r w:rsidR="006A0C90">
        <w:rPr>
          <w:rFonts w:ascii="Times New Roman" w:hAnsi="Times New Roman"/>
          <w:b w:val="false"/>
          <w:bCs/>
        </w:rPr>
        <w:t xml:space="preserve"> prosinca </w:t>
      </w:r>
      <w:r w:rsidRPr="00EB5401">
        <w:rPr>
          <w:rFonts w:ascii="Times New Roman" w:hAnsi="Times New Roman"/>
          <w:b w:val="false"/>
          <w:bCs/>
        </w:rPr>
        <w:t>2019., unovčenjem kratkotrajne imovine mogao pokriti dospjele kratkoročne obveze, odnosno da je kratkotrajna imovina na dan 31.</w:t>
      </w:r>
      <w:r w:rsidR="006A0C90">
        <w:rPr>
          <w:rFonts w:ascii="Times New Roman" w:hAnsi="Times New Roman"/>
          <w:b w:val="false"/>
          <w:bCs/>
        </w:rPr>
        <w:t xml:space="preserve"> prosinca </w:t>
      </w:r>
      <w:r w:rsidRPr="00EB5401">
        <w:rPr>
          <w:rFonts w:ascii="Times New Roman" w:hAnsi="Times New Roman"/>
          <w:b w:val="false"/>
          <w:bCs/>
        </w:rPr>
        <w:t>2019. bila veća od kratkoročnih obveza za 251.038,00 k</w:t>
      </w:r>
      <w:r w:rsidR="006A0C90">
        <w:rPr>
          <w:rFonts w:ascii="Times New Roman" w:hAnsi="Times New Roman"/>
          <w:b w:val="false"/>
          <w:bCs/>
        </w:rPr>
        <w:t>n</w:t>
      </w:r>
      <w:r w:rsidRPr="00EB5401">
        <w:rPr>
          <w:rFonts w:ascii="Times New Roman" w:hAnsi="Times New Roman"/>
          <w:b w:val="false"/>
          <w:bCs/>
        </w:rPr>
        <w:t>.</w:t>
      </w:r>
    </w:p>
    <w:p w:rsidRPr="00EB5401" w:rsidR="00EB5401" w:rsidP="00EB5401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  <w:r w:rsidRPr="00EB5401">
        <w:rPr>
          <w:rFonts w:ascii="Times New Roman" w:hAnsi="Times New Roman"/>
          <w:b w:val="false"/>
          <w:bCs/>
        </w:rPr>
        <w:t>Iz navedenih pokazatelja odnosa imovine i obveza dužnika proizlazi da dužnik na kraju 2019. godine nije bio prezadužen.</w:t>
      </w:r>
    </w:p>
    <w:p w:rsidR="00EB5401" w:rsidP="006A0C90" w:rsidRDefault="006A0C90">
      <w:pPr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Prema potvrdi </w:t>
      </w:r>
      <w:r w:rsidRPr="00EB5401" w:rsidR="00EB5401">
        <w:rPr>
          <w:rFonts w:ascii="Times New Roman" w:hAnsi="Times New Roman"/>
          <w:b w:val="false"/>
          <w:bCs/>
        </w:rPr>
        <w:t>Financijsk</w:t>
      </w:r>
      <w:r>
        <w:rPr>
          <w:rFonts w:ascii="Times New Roman" w:hAnsi="Times New Roman"/>
          <w:b w:val="false"/>
          <w:bCs/>
        </w:rPr>
        <w:t>e agencije od</w:t>
      </w:r>
      <w:r w:rsidRPr="00EB5401" w:rsidR="00EB5401">
        <w:rPr>
          <w:rFonts w:ascii="Times New Roman" w:hAnsi="Times New Roman"/>
          <w:b w:val="false"/>
          <w:bCs/>
        </w:rPr>
        <w:t xml:space="preserve"> 28.</w:t>
      </w:r>
      <w:r>
        <w:rPr>
          <w:rFonts w:ascii="Times New Roman" w:hAnsi="Times New Roman"/>
          <w:b w:val="false"/>
          <w:bCs/>
        </w:rPr>
        <w:t xml:space="preserve"> prosinca </w:t>
      </w:r>
      <w:r w:rsidRPr="00EB5401" w:rsidR="00EB5401">
        <w:rPr>
          <w:rFonts w:ascii="Times New Roman" w:hAnsi="Times New Roman"/>
          <w:b w:val="false"/>
          <w:bCs/>
        </w:rPr>
        <w:t xml:space="preserve">2020. na računima i novčanim sredstvima </w:t>
      </w:r>
      <w:r>
        <w:rPr>
          <w:rFonts w:ascii="Times New Roman" w:hAnsi="Times New Roman"/>
          <w:b w:val="false"/>
          <w:bCs/>
        </w:rPr>
        <w:t>dužnika</w:t>
      </w:r>
      <w:r w:rsidRPr="00EB5401" w:rsidR="00EB5401">
        <w:rPr>
          <w:rFonts w:ascii="Times New Roman" w:hAnsi="Times New Roman"/>
          <w:b w:val="false"/>
          <w:bCs/>
        </w:rPr>
        <w:t xml:space="preserve"> evidentirano je 314 dana neprekidne blokade, odnosno 180 dana blokade u prethodnih šest mjeseci zbog neizvršenih osnova za plaćanje evidentiranih u Očevidniku redoslijeda osnove za plaćanje. Nepodmirene obveze na dan izdavan</w:t>
      </w:r>
      <w:r>
        <w:rPr>
          <w:rFonts w:ascii="Times New Roman" w:hAnsi="Times New Roman"/>
          <w:b w:val="false"/>
          <w:bCs/>
        </w:rPr>
        <w:t>ja potvrde iznose 29.360,30 kn</w:t>
      </w:r>
      <w:r w:rsidRPr="00EB5401" w:rsidR="00EB5401">
        <w:rPr>
          <w:rFonts w:ascii="Times New Roman" w:hAnsi="Times New Roman"/>
          <w:b w:val="false"/>
          <w:bCs/>
        </w:rPr>
        <w:t>.</w:t>
      </w:r>
      <w:r>
        <w:rPr>
          <w:rFonts w:ascii="Times New Roman" w:hAnsi="Times New Roman"/>
          <w:b w:val="false"/>
          <w:bCs/>
        </w:rPr>
        <w:t xml:space="preserve"> </w:t>
      </w:r>
      <w:r w:rsidRPr="00EB5401" w:rsidR="00EB5401">
        <w:rPr>
          <w:rFonts w:ascii="Times New Roman" w:hAnsi="Times New Roman"/>
          <w:b w:val="false"/>
          <w:bCs/>
        </w:rPr>
        <w:t>Iz navedenog proizlazi da je dužnik nesposoban za plaćanje.</w:t>
      </w:r>
    </w:p>
    <w:p w:rsidR="00EB5401" w:rsidP="00EB5401" w:rsidRDefault="00EB5401">
      <w:pPr>
        <w:ind w:firstLine="708"/>
        <w:jc w:val="both"/>
        <w:rPr>
          <w:rFonts w:ascii="Times New Roman" w:hAnsi="Times New Roman"/>
          <w:b w:val="false"/>
          <w:bCs/>
        </w:rPr>
      </w:pPr>
    </w:p>
    <w:p w:rsidR="00EB5401" w:rsidP="00EB5401" w:rsidRDefault="00DB396D">
      <w:pPr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Prema predračunu troškova</w:t>
      </w:r>
      <w:r w:rsidRPr="00EB5401" w:rsidR="00EB5401">
        <w:rPr>
          <w:rFonts w:ascii="Times New Roman" w:hAnsi="Times New Roman"/>
          <w:b w:val="false"/>
          <w:bCs/>
        </w:rPr>
        <w:t xml:space="preserve"> stečajnog postupka </w:t>
      </w:r>
      <w:r>
        <w:rPr>
          <w:rFonts w:ascii="Times New Roman" w:hAnsi="Times New Roman"/>
          <w:b w:val="false"/>
          <w:bCs/>
        </w:rPr>
        <w:t xml:space="preserve">koje je sačinio stečajni upravitelj specificirani troškovi prethodnog i otvorenog stečajnog postupka iznose </w:t>
      </w:r>
      <w:r w:rsidRPr="00EB5401" w:rsidR="00EB5401">
        <w:rPr>
          <w:rFonts w:ascii="Times New Roman" w:hAnsi="Times New Roman"/>
          <w:b w:val="false"/>
          <w:bCs/>
        </w:rPr>
        <w:t>38.980,00 k</w:t>
      </w:r>
      <w:r>
        <w:rPr>
          <w:rFonts w:ascii="Times New Roman" w:hAnsi="Times New Roman"/>
          <w:b w:val="false"/>
          <w:bCs/>
        </w:rPr>
        <w:t>n</w:t>
      </w:r>
      <w:r w:rsidRPr="00EB5401" w:rsidR="00EB5401">
        <w:rPr>
          <w:rFonts w:ascii="Times New Roman" w:hAnsi="Times New Roman"/>
          <w:b w:val="false"/>
          <w:bCs/>
        </w:rPr>
        <w:t>, te premda je imovina dužnika na završetku 2019. godine evidentirana u iznosu od 311.608,00 k</w:t>
      </w:r>
      <w:r>
        <w:rPr>
          <w:rFonts w:ascii="Times New Roman" w:hAnsi="Times New Roman"/>
          <w:b w:val="false"/>
          <w:bCs/>
        </w:rPr>
        <w:t>n</w:t>
      </w:r>
      <w:r w:rsidRPr="00EB5401" w:rsidR="00EB5401">
        <w:rPr>
          <w:rFonts w:ascii="Times New Roman" w:hAnsi="Times New Roman"/>
          <w:b w:val="false"/>
          <w:bCs/>
        </w:rPr>
        <w:t xml:space="preserve">, zbog strukture evidentirane imovine i to zanemarive vrijednosti vozila, potraživanja od dužnikovih dužnika čiju naplativost </w:t>
      </w:r>
      <w:r>
        <w:rPr>
          <w:rFonts w:ascii="Times New Roman" w:hAnsi="Times New Roman"/>
          <w:b w:val="false"/>
          <w:bCs/>
        </w:rPr>
        <w:t xml:space="preserve">privremeni stečajni upravitelj nije mogao </w:t>
      </w:r>
      <w:r w:rsidRPr="00EB5401" w:rsidR="00EB5401">
        <w:rPr>
          <w:rFonts w:ascii="Times New Roman" w:hAnsi="Times New Roman"/>
          <w:b w:val="false"/>
          <w:bCs/>
        </w:rPr>
        <w:t>provjeriti mišljenj</w:t>
      </w:r>
      <w:r>
        <w:rPr>
          <w:rFonts w:ascii="Times New Roman" w:hAnsi="Times New Roman"/>
          <w:b w:val="false"/>
          <w:bCs/>
        </w:rPr>
        <w:t>e je privremenog stečajnog upravitelja da je neizvjesno</w:t>
      </w:r>
      <w:r w:rsidRPr="00EB5401" w:rsidR="00EB5401">
        <w:rPr>
          <w:rFonts w:ascii="Times New Roman" w:hAnsi="Times New Roman"/>
          <w:b w:val="false"/>
          <w:bCs/>
        </w:rPr>
        <w:t xml:space="preserve"> da bi se </w:t>
      </w:r>
      <w:r>
        <w:rPr>
          <w:rFonts w:ascii="Times New Roman" w:hAnsi="Times New Roman"/>
          <w:b w:val="false"/>
          <w:bCs/>
        </w:rPr>
        <w:t xml:space="preserve">unovčenjem dužnikove imovine </w:t>
      </w:r>
      <w:r w:rsidRPr="00EB5401" w:rsidR="00EB5401">
        <w:rPr>
          <w:rFonts w:ascii="Times New Roman" w:hAnsi="Times New Roman"/>
          <w:b w:val="false"/>
          <w:bCs/>
        </w:rPr>
        <w:t xml:space="preserve"> </w:t>
      </w:r>
      <w:r w:rsidRPr="00DB396D" w:rsidR="00EB5401">
        <w:rPr>
          <w:rFonts w:ascii="Times New Roman" w:hAnsi="Times New Roman"/>
          <w:b w:val="false"/>
          <w:bCs/>
        </w:rPr>
        <w:t xml:space="preserve">mogli </w:t>
      </w:r>
      <w:r w:rsidRPr="00DB396D">
        <w:rPr>
          <w:rFonts w:ascii="Times New Roman" w:hAnsi="Times New Roman"/>
          <w:b w:val="false"/>
          <w:bCs/>
        </w:rPr>
        <w:t>namiriti</w:t>
      </w:r>
      <w:r w:rsidRPr="00DB396D" w:rsidR="00EB5401">
        <w:rPr>
          <w:rFonts w:ascii="Times New Roman" w:hAnsi="Times New Roman"/>
          <w:b w:val="false"/>
          <w:bCs/>
        </w:rPr>
        <w:t xml:space="preserve"> troškovi postupka. </w:t>
      </w:r>
    </w:p>
    <w:p w:rsidR="00DB396D" w:rsidP="00EB5401" w:rsidRDefault="00DB396D">
      <w:pPr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Predvidive troškove prethodnog i otvorenog stečajnog postupka čine:</w:t>
      </w:r>
    </w:p>
    <w:p w:rsidRPr="00DB396D" w:rsidR="00DB396D" w:rsidP="00DB396D" w:rsidRDefault="00DB396D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  <w:b w:val="false"/>
          <w:bCs/>
        </w:rPr>
      </w:pPr>
      <w:r w:rsidRPr="00DB396D">
        <w:rPr>
          <w:rFonts w:ascii="Times New Roman" w:hAnsi="Times New Roman"/>
          <w:b w:val="false"/>
          <w:bCs/>
        </w:rPr>
        <w:t xml:space="preserve">Naknada troškova stečajnog upravitelja u bruto iznosu od </w:t>
      </w:r>
      <w:r>
        <w:rPr>
          <w:rFonts w:ascii="Times New Roman" w:hAnsi="Times New Roman"/>
          <w:b w:val="false"/>
          <w:bCs/>
        </w:rPr>
        <w:t>2.5</w:t>
      </w:r>
      <w:r w:rsidRPr="00DB396D">
        <w:rPr>
          <w:rFonts w:ascii="Times New Roman" w:hAnsi="Times New Roman"/>
          <w:b w:val="false"/>
          <w:bCs/>
        </w:rPr>
        <w:t xml:space="preserve">00,00 </w:t>
      </w:r>
      <w:r>
        <w:rPr>
          <w:rFonts w:ascii="Times New Roman" w:hAnsi="Times New Roman"/>
          <w:b w:val="false"/>
          <w:bCs/>
        </w:rPr>
        <w:t>kn</w:t>
      </w:r>
    </w:p>
    <w:p w:rsidR="00DB396D" w:rsidP="00DB396D" w:rsidRDefault="00DB396D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  <w:b w:val="false"/>
          <w:bCs/>
        </w:rPr>
      </w:pPr>
      <w:r w:rsidRPr="00DB396D">
        <w:rPr>
          <w:rFonts w:ascii="Times New Roman" w:hAnsi="Times New Roman"/>
          <w:b w:val="false"/>
          <w:bCs/>
        </w:rPr>
        <w:t xml:space="preserve">Nagrada </w:t>
      </w:r>
      <w:r>
        <w:rPr>
          <w:rFonts w:ascii="Times New Roman" w:hAnsi="Times New Roman"/>
          <w:b w:val="false"/>
          <w:bCs/>
        </w:rPr>
        <w:t xml:space="preserve">za rad </w:t>
      </w:r>
      <w:r w:rsidRPr="00DB396D">
        <w:rPr>
          <w:rFonts w:ascii="Times New Roman" w:hAnsi="Times New Roman"/>
          <w:b w:val="false"/>
          <w:bCs/>
        </w:rPr>
        <w:t xml:space="preserve">privremenom stečajnom upravitelju </w:t>
      </w:r>
      <w:r>
        <w:rPr>
          <w:rFonts w:ascii="Times New Roman" w:hAnsi="Times New Roman"/>
          <w:b w:val="false"/>
          <w:bCs/>
        </w:rPr>
        <w:t>u bruto iznosu od</w:t>
      </w:r>
      <w:r w:rsidRPr="00DB396D">
        <w:rPr>
          <w:rFonts w:ascii="Times New Roman" w:hAnsi="Times New Roman"/>
          <w:b w:val="false"/>
          <w:bCs/>
        </w:rPr>
        <w:t xml:space="preserve"> 4.000,00 </w:t>
      </w:r>
      <w:r>
        <w:rPr>
          <w:rFonts w:ascii="Times New Roman" w:hAnsi="Times New Roman"/>
          <w:b w:val="false"/>
          <w:bCs/>
        </w:rPr>
        <w:t>kn</w:t>
      </w:r>
    </w:p>
    <w:p w:rsidR="00DB396D" w:rsidP="00DB396D" w:rsidRDefault="00DB396D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  <w:b w:val="false"/>
          <w:bCs/>
        </w:rPr>
      </w:pPr>
      <w:r w:rsidRPr="00DB396D">
        <w:rPr>
          <w:rFonts w:ascii="Times New Roman" w:hAnsi="Times New Roman"/>
          <w:b w:val="false"/>
          <w:bCs/>
        </w:rPr>
        <w:t>Nagrada</w:t>
      </w:r>
      <w:r>
        <w:rPr>
          <w:rFonts w:ascii="Times New Roman" w:hAnsi="Times New Roman"/>
          <w:b w:val="false"/>
          <w:bCs/>
        </w:rPr>
        <w:t xml:space="preserve"> za rad</w:t>
      </w:r>
      <w:r w:rsidRPr="00DB396D">
        <w:rPr>
          <w:rFonts w:ascii="Times New Roman" w:hAnsi="Times New Roman"/>
          <w:b w:val="false"/>
          <w:bCs/>
        </w:rPr>
        <w:t xml:space="preserve"> stečajnom upravitelju </w:t>
      </w:r>
      <w:r>
        <w:rPr>
          <w:rFonts w:ascii="Times New Roman" w:hAnsi="Times New Roman"/>
          <w:b w:val="false"/>
          <w:bCs/>
        </w:rPr>
        <w:t>u bruto iznosu od 10.000,00 kn</w:t>
      </w:r>
    </w:p>
    <w:p w:rsidR="00DB396D" w:rsidP="00DB396D" w:rsidRDefault="00DB396D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  <w:b w:val="false"/>
          <w:bCs/>
        </w:rPr>
      </w:pPr>
      <w:r w:rsidRPr="00DB396D">
        <w:rPr>
          <w:rFonts w:ascii="Times New Roman" w:hAnsi="Times New Roman"/>
          <w:b w:val="false"/>
          <w:bCs/>
        </w:rPr>
        <w:lastRenderedPageBreak/>
        <w:t xml:space="preserve">Plaće radnika u otkaznom roku </w:t>
      </w:r>
      <w:r>
        <w:rPr>
          <w:rFonts w:ascii="Times New Roman" w:hAnsi="Times New Roman"/>
          <w:b w:val="false"/>
          <w:bCs/>
        </w:rPr>
        <w:t xml:space="preserve">u iznosu od </w:t>
      </w:r>
      <w:r w:rsidRPr="00DB396D">
        <w:rPr>
          <w:rFonts w:ascii="Times New Roman" w:hAnsi="Times New Roman"/>
          <w:b w:val="false"/>
          <w:bCs/>
        </w:rPr>
        <w:t xml:space="preserve">13.980,00 </w:t>
      </w:r>
      <w:r>
        <w:rPr>
          <w:rFonts w:ascii="Times New Roman" w:hAnsi="Times New Roman"/>
          <w:b w:val="false"/>
          <w:bCs/>
        </w:rPr>
        <w:t>kn</w:t>
      </w:r>
    </w:p>
    <w:p w:rsidR="00DB396D" w:rsidP="00DB396D" w:rsidRDefault="00DB396D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odvjetničke usluge u iznosu od</w:t>
      </w:r>
      <w:r w:rsidRPr="00DB396D">
        <w:rPr>
          <w:rFonts w:ascii="Times New Roman" w:hAnsi="Times New Roman"/>
          <w:b w:val="false"/>
          <w:bCs/>
        </w:rPr>
        <w:t xml:space="preserve"> 5.000,00 </w:t>
      </w:r>
      <w:r>
        <w:rPr>
          <w:rFonts w:ascii="Times New Roman" w:hAnsi="Times New Roman"/>
          <w:b w:val="false"/>
          <w:bCs/>
        </w:rPr>
        <w:t xml:space="preserve">kn </w:t>
      </w:r>
    </w:p>
    <w:p w:rsidR="00DB396D" w:rsidP="00DB396D" w:rsidRDefault="00DB396D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  <w:b w:val="false"/>
          <w:bCs/>
        </w:rPr>
      </w:pPr>
      <w:r w:rsidRPr="00DB396D">
        <w:rPr>
          <w:rFonts w:ascii="Times New Roman" w:hAnsi="Times New Roman"/>
          <w:b w:val="false"/>
          <w:bCs/>
        </w:rPr>
        <w:t>Knjigovod</w:t>
      </w:r>
      <w:r>
        <w:rPr>
          <w:rFonts w:ascii="Times New Roman" w:hAnsi="Times New Roman"/>
          <w:b w:val="false"/>
          <w:bCs/>
        </w:rPr>
        <w:t xml:space="preserve">stvene i administrativne usluge u iznosu od </w:t>
      </w:r>
      <w:r w:rsidRPr="00DB396D">
        <w:rPr>
          <w:rFonts w:ascii="Times New Roman" w:hAnsi="Times New Roman"/>
          <w:b w:val="false"/>
          <w:bCs/>
        </w:rPr>
        <w:t xml:space="preserve">2.500,00 </w:t>
      </w:r>
      <w:r>
        <w:rPr>
          <w:rFonts w:ascii="Times New Roman" w:hAnsi="Times New Roman"/>
          <w:b w:val="false"/>
          <w:bCs/>
        </w:rPr>
        <w:t>kn</w:t>
      </w:r>
    </w:p>
    <w:p w:rsidRPr="00853FC9" w:rsidR="00EB5401" w:rsidP="00853FC9" w:rsidRDefault="00DB396D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  <w:b w:val="false"/>
          <w:bCs/>
        </w:rPr>
      </w:pPr>
      <w:r w:rsidRPr="00DB396D">
        <w:rPr>
          <w:rFonts w:ascii="Times New Roman" w:hAnsi="Times New Roman"/>
          <w:b w:val="false"/>
          <w:bCs/>
        </w:rPr>
        <w:t>Troškovi u vezi popisa</w:t>
      </w:r>
      <w:r>
        <w:rPr>
          <w:rFonts w:ascii="Times New Roman" w:hAnsi="Times New Roman"/>
          <w:b w:val="false"/>
          <w:bCs/>
        </w:rPr>
        <w:t xml:space="preserve"> u iznosu od</w:t>
      </w:r>
      <w:r w:rsidRPr="00DB396D">
        <w:rPr>
          <w:rFonts w:ascii="Times New Roman" w:hAnsi="Times New Roman"/>
          <w:b w:val="false"/>
          <w:bCs/>
        </w:rPr>
        <w:t xml:space="preserve"> 1.000,00 </w:t>
      </w:r>
      <w:r>
        <w:rPr>
          <w:rFonts w:ascii="Times New Roman" w:hAnsi="Times New Roman"/>
          <w:b w:val="false"/>
          <w:bCs/>
        </w:rPr>
        <w:t>kn.</w:t>
      </w:r>
    </w:p>
    <w:p w:rsidR="00C6421A" w:rsidP="0094704E" w:rsidRDefault="00C6421A">
      <w:pPr>
        <w:jc w:val="both"/>
        <w:rPr>
          <w:rFonts w:ascii="Times New Roman" w:hAnsi="Times New Roman"/>
          <w:b w:val="false"/>
          <w:bCs/>
        </w:rPr>
      </w:pPr>
    </w:p>
    <w:p w:rsidRPr="00853FC9" w:rsidR="00626EB6" w:rsidP="00D670D9" w:rsidRDefault="00D670D9">
      <w:pPr>
        <w:ind w:firstLine="708"/>
        <w:jc w:val="both"/>
        <w:rPr>
          <w:rFonts w:ascii="Times New Roman" w:hAnsi="Times New Roman"/>
          <w:b w:val="false"/>
          <w:bCs/>
        </w:rPr>
      </w:pPr>
      <w:r w:rsidRPr="00853FC9">
        <w:rPr>
          <w:rFonts w:ascii="Times New Roman" w:hAnsi="Times New Roman"/>
          <w:b w:val="false"/>
          <w:bCs/>
        </w:rPr>
        <w:t>Utvrđuje se da u Očevidniku neizvrše</w:t>
      </w:r>
      <w:r w:rsidRPr="00853FC9" w:rsidR="0079648C">
        <w:rPr>
          <w:rFonts w:ascii="Times New Roman" w:hAnsi="Times New Roman"/>
          <w:b w:val="false"/>
          <w:bCs/>
        </w:rPr>
        <w:t>nih osnova za plaćanje na dan 24</w:t>
      </w:r>
      <w:r w:rsidRPr="00853FC9" w:rsidR="00233399">
        <w:rPr>
          <w:rFonts w:ascii="Times New Roman" w:hAnsi="Times New Roman"/>
          <w:b w:val="false"/>
          <w:bCs/>
        </w:rPr>
        <w:t xml:space="preserve">. veljače 2021. </w:t>
      </w:r>
      <w:r w:rsidRPr="00853FC9">
        <w:rPr>
          <w:rFonts w:ascii="Times New Roman" w:hAnsi="Times New Roman"/>
          <w:b w:val="false"/>
          <w:bCs/>
        </w:rPr>
        <w:t xml:space="preserve">godine dužnik ima neizvršene osnove za plaćanje u ukupnom iznosu od </w:t>
      </w:r>
      <w:r w:rsidR="00853FC9">
        <w:rPr>
          <w:rFonts w:ascii="Times New Roman" w:hAnsi="Times New Roman"/>
          <w:b w:val="false"/>
          <w:bCs/>
        </w:rPr>
        <w:t>29.569,31</w:t>
      </w:r>
      <w:r w:rsidRPr="00853FC9">
        <w:rPr>
          <w:rFonts w:ascii="Times New Roman" w:hAnsi="Times New Roman"/>
          <w:b w:val="false"/>
          <w:bCs/>
        </w:rPr>
        <w:t xml:space="preserve"> kn u razdoblju dužem od 60 dana.</w:t>
      </w:r>
    </w:p>
    <w:p w:rsidRPr="00853FC9" w:rsidR="00B658E7" w:rsidP="0094704E" w:rsidRDefault="00B658E7">
      <w:pPr>
        <w:jc w:val="both"/>
        <w:rPr>
          <w:rFonts w:ascii="Times New Roman" w:hAnsi="Times New Roman"/>
          <w:b w:val="false"/>
          <w:bCs/>
        </w:rPr>
      </w:pPr>
    </w:p>
    <w:p w:rsidRPr="00751471" w:rsidR="00D65870" w:rsidP="00D65870" w:rsidRDefault="00D65870">
      <w:pPr>
        <w:pStyle w:val="Bezproreda"/>
        <w:ind w:firstLine="708"/>
        <w:rPr>
          <w:rFonts w:ascii="Times New Roman" w:hAnsi="Times New Roman"/>
          <w:b w:val="false"/>
          <w:bCs/>
        </w:rPr>
      </w:pPr>
      <w:r w:rsidRPr="00751471">
        <w:rPr>
          <w:rFonts w:ascii="Times New Roman" w:hAnsi="Times New Roman"/>
          <w:b w:val="false"/>
          <w:bCs/>
        </w:rPr>
        <w:t>Sudac donosi</w:t>
      </w:r>
    </w:p>
    <w:p w:rsidRPr="00751471" w:rsidR="00D65870" w:rsidP="00D65870" w:rsidRDefault="00D65870">
      <w:pPr>
        <w:pStyle w:val="Bezproreda"/>
        <w:jc w:val="center"/>
        <w:rPr>
          <w:rFonts w:ascii="Times New Roman" w:hAnsi="Times New Roman"/>
          <w:b w:val="false"/>
          <w:bCs/>
        </w:rPr>
      </w:pPr>
      <w:r w:rsidRPr="00751471">
        <w:rPr>
          <w:rFonts w:ascii="Times New Roman" w:hAnsi="Times New Roman"/>
          <w:b w:val="false"/>
          <w:bCs/>
        </w:rPr>
        <w:t>r j e š e n j e</w:t>
      </w:r>
    </w:p>
    <w:p w:rsidRPr="00751471" w:rsidR="00D65870" w:rsidP="00D65870" w:rsidRDefault="00D65870">
      <w:pPr>
        <w:pStyle w:val="Bezproreda"/>
        <w:ind w:left="1080"/>
        <w:jc w:val="both"/>
        <w:rPr>
          <w:rFonts w:ascii="Times New Roman" w:hAnsi="Times New Roman"/>
          <w:b w:val="false"/>
          <w:bCs/>
        </w:rPr>
      </w:pPr>
    </w:p>
    <w:p w:rsidR="00D65870" w:rsidP="00D65870" w:rsidRDefault="00D65870">
      <w:pPr>
        <w:pStyle w:val="Bezproreda"/>
        <w:ind w:firstLine="708"/>
        <w:jc w:val="both"/>
        <w:rPr>
          <w:rFonts w:ascii="Times New Roman" w:hAnsi="Times New Roman"/>
          <w:b w:val="false"/>
        </w:rPr>
      </w:pPr>
      <w:r w:rsidRPr="00751471">
        <w:rPr>
          <w:rFonts w:ascii="Times New Roman" w:hAnsi="Times New Roman"/>
          <w:b w:val="false"/>
        </w:rPr>
        <w:t>I.</w:t>
      </w:r>
      <w:r w:rsidRPr="00751471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 xml:space="preserve">Nalaže se zastupniku dužnika po zakonu Mirku Jergović, Otočac, Ivana Mažuranića 1, OIB: 51229647800 da u roku osam dana od dostave ovog rješenja dostavi sudu i privremenom stečajnom upravitelju </w:t>
      </w:r>
      <w:r w:rsidR="00D04DA4">
        <w:rPr>
          <w:rFonts w:ascii="Times New Roman" w:hAnsi="Times New Roman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Pravokutnik 650" o:spid="_x0000_s1026" stroked="f" strokecolor="#5c83b4" strokeweight="2.25pt" filled="f" fillcolor="#c0504d">
            <v:textbox inset=",0,,0">
              <w:txbxContent>
                <w:p w:rsidRPr="00492587" w:rsidR="00D65870" w:rsidP="00D65870" w:rsidRDefault="00D65870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D04DA4">
        <w:rPr>
          <w:rFonts w:ascii="Times New Roman" w:hAnsi="Times New Roman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7" stroked="f" strokecolor="#5c83b4" strokeweight="2.25pt" filled="f" fillcolor="#c0504d">
            <v:textbox inset=",0,,0">
              <w:txbxContent>
                <w:p w:rsidRPr="00492587" w:rsidR="00D65870" w:rsidP="00D65870" w:rsidRDefault="00D65870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D04DA4">
        <w:rPr>
          <w:rFonts w:ascii="Times New Roman" w:hAnsi="Times New Roman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8" stroked="f" strokecolor="#5c83b4" strokeweight="2.25pt" filled="f" fillcolor="#c0504d">
            <v:textbox inset=",0,,0">
              <w:txbxContent>
                <w:p w:rsidRPr="00492587" w:rsidR="00D65870" w:rsidP="00D65870" w:rsidRDefault="00D65870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D04DA4">
        <w:rPr>
          <w:rFonts w:ascii="Times New Roman" w:hAnsi="Times New Roman"/>
          <w:b w:val="false"/>
          <w:bCs/>
          <w:noProof/>
        </w:rPr>
        <w:pict>
          <v:rect style="position:absolute;left:0;text-align:left;margin-left:0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9" stroked="f" strokecolor="#5c83b4" strokeweight="2.25pt" filled="f" fillcolor="#c0504d">
            <v:textbox inset=",0,,0">
              <w:txbxContent>
                <w:p w:rsidRPr="00492587" w:rsidR="00D65870" w:rsidP="00562A5A" w:rsidRDefault="00D65870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D04DA4">
        <w:rPr>
          <w:rFonts w:ascii="Times New Roman" w:hAnsi="Times New Roman"/>
          <w:b w:val="false"/>
          <w:bCs/>
          <w:noProof/>
        </w:rPr>
        <w:pict>
          <v:rect style="position:absolute;left:0;text-align:left;margin-left:0;margin-top:0;width:44.55pt;height:15.1pt;rotation:180;flip:x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0" stroked="f" strokecolor="#5c83b4" strokeweight="2.25pt" filled="f" fillcolor="#c0504d">
            <v:textbox inset=",0,,0">
              <w:txbxContent>
                <w:p w:rsidRPr="00492587" w:rsidR="00D65870" w:rsidP="00FF44B3" w:rsidRDefault="00D65870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D04DA4">
        <w:rPr>
          <w:rFonts w:ascii="Times New Roman" w:hAnsi="Times New Roman"/>
          <w:b w:val="false"/>
          <w:bCs/>
          <w:noProof/>
        </w:rPr>
        <w:pict>
          <v:rect style="position:absolute;left:0;text-align:left;margin-left:0;margin-top:0;width:44.55pt;height:15.1pt;rotation:180;flip:x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1" stroked="f" strokecolor="#5c83b4" strokeweight="2.25pt" filled="f" fillcolor="#c0504d">
            <v:textbox inset=",0,,0">
              <w:txbxContent>
                <w:p w:rsidRPr="00492587" w:rsidR="00D65870" w:rsidP="00562A5A" w:rsidRDefault="00D65870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D04DA4">
        <w:rPr>
          <w:rFonts w:ascii="Times New Roman" w:hAnsi="Times New Roman"/>
          <w:b w:val="false"/>
          <w:bCs/>
          <w:noProof/>
        </w:rPr>
        <w:pict>
          <v:rect style="position:absolute;left:0;text-align:left;margin-left:0;margin-top:0;width:44.55pt;height:15.1pt;rotation:180;flip:x;z-index:25166643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2" stroked="f" strokecolor="#5c83b4" strokeweight="2.25pt" filled="f" fillcolor="#c0504d">
            <v:textbox inset=",0,,0">
              <w:txbxContent>
                <w:p w:rsidRPr="00492587" w:rsidR="00D65870" w:rsidP="00562A5A" w:rsidRDefault="00D65870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D04DA4">
        <w:rPr>
          <w:rFonts w:ascii="Times New Roman" w:hAnsi="Times New Roman"/>
          <w:b w:val="false"/>
          <w:bCs/>
          <w:noProof/>
        </w:rPr>
        <w:pict>
          <v:rect style="position:absolute;left:0;text-align:left;margin-left:0;margin-top:0;width:44.55pt;height:15.1pt;rotation:180;flip:x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3" stroked="f" strokecolor="#5c83b4" strokeweight="2.25pt" filled="f" fillcolor="#c0504d">
            <v:textbox inset=",0,,0">
              <w:txbxContent>
                <w:p w:rsidRPr="00492587" w:rsidR="00D65870" w:rsidP="00562A5A" w:rsidRDefault="00D65870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D04DA4">
        <w:rPr>
          <w:rFonts w:ascii="Times New Roman" w:hAnsi="Times New Roman"/>
          <w:b w:val="false"/>
          <w:bCs/>
          <w:noProof/>
        </w:rPr>
        <w:pict>
          <v:rect style="position:absolute;left:0;text-align:left;margin-left:0;margin-top:0;width:44.55pt;height:15.1pt;rotation:180;flip:x;z-index:2516684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4" stroked="f" strokecolor="#5c83b4" strokeweight="2.25pt" filled="f" fillcolor="#c0504d">
            <v:textbox inset=",0,,0">
              <w:txbxContent>
                <w:p w:rsidRPr="00492587" w:rsidR="00D65870" w:rsidP="00FF44B3" w:rsidRDefault="00D65870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D04DA4">
        <w:rPr>
          <w:rFonts w:ascii="Times New Roman" w:hAnsi="Times New Roman"/>
          <w:b w:val="false"/>
          <w:bCs/>
          <w:noProof/>
        </w:rPr>
        <w:pict>
          <v:rect style="position:absolute;left:0;text-align:left;margin-left:0;margin-top:0;width:44.55pt;height:15.1pt;rotation:180;flip:x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5" stroked="f" strokecolor="#5c83b4" strokeweight="2.25pt" filled="f" fillcolor="#c0504d">
            <v:textbox inset=",0,,0">
              <w:txbxContent>
                <w:p w:rsidRPr="00492587" w:rsidR="00D65870" w:rsidP="00562A5A" w:rsidRDefault="00D65870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D04DA4">
        <w:rPr>
          <w:rFonts w:ascii="Times New Roman" w:hAnsi="Times New Roman"/>
          <w:b w:val="false"/>
          <w:bCs/>
          <w:noProof/>
        </w:rPr>
        <w:pict>
          <v:rect style="position:absolute;left:0;text-align:left;margin-left:0;margin-top:0;width:44.55pt;height:15.1pt;rotation:180;flip:x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6" stroked="f" strokecolor="#5c83b4" strokeweight="2.25pt" filled="f" fillcolor="#c0504d">
            <v:textbox inset=",0,,0">
              <w:txbxContent>
                <w:p w:rsidRPr="00492587" w:rsidR="00D65870" w:rsidP="00FF44B3" w:rsidRDefault="00D65870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Pr="00D65870">
        <w:rPr>
          <w:rFonts w:ascii="Times New Roman" w:hAnsi="Times New Roman"/>
          <w:b w:val="false"/>
          <w:bCs/>
          <w:noProof/>
        </w:rPr>
        <w:t xml:space="preserve">Zdravku Ružić iz Čavli, Vrh Čavje 9, </w:t>
      </w:r>
      <w:r>
        <w:rPr>
          <w:rFonts w:ascii="Times New Roman" w:hAnsi="Times New Roman"/>
          <w:b w:val="false"/>
        </w:rPr>
        <w:t xml:space="preserve">specifikaciju potraživanja iskazanih u bilanci dužnika za </w:t>
      </w:r>
      <w:r w:rsidR="00A31B1C">
        <w:rPr>
          <w:rFonts w:ascii="Times New Roman" w:hAnsi="Times New Roman"/>
          <w:b w:val="false"/>
        </w:rPr>
        <w:t>2019</w:t>
      </w:r>
      <w:r>
        <w:rPr>
          <w:rFonts w:ascii="Times New Roman" w:hAnsi="Times New Roman"/>
          <w:b w:val="false"/>
        </w:rPr>
        <w:t xml:space="preserve">. godinu u iznosu od </w:t>
      </w:r>
      <w:r w:rsidR="00A31B1C">
        <w:rPr>
          <w:rFonts w:ascii="Times New Roman" w:hAnsi="Times New Roman"/>
          <w:b w:val="false"/>
        </w:rPr>
        <w:t xml:space="preserve">311.593 </w:t>
      </w:r>
      <w:r>
        <w:rPr>
          <w:rFonts w:ascii="Times New Roman" w:hAnsi="Times New Roman"/>
          <w:b w:val="false"/>
        </w:rPr>
        <w:t>kn,</w:t>
      </w:r>
      <w:r w:rsidR="00A31B1C">
        <w:rPr>
          <w:rFonts w:ascii="Times New Roman" w:hAnsi="Times New Roman"/>
          <w:b w:val="false"/>
        </w:rPr>
        <w:t xml:space="preserve"> kao i podatak o tome</w:t>
      </w:r>
      <w:r>
        <w:rPr>
          <w:rFonts w:ascii="Times New Roman" w:hAnsi="Times New Roman"/>
          <w:b w:val="false"/>
        </w:rPr>
        <w:t xml:space="preserve"> jesu li utužena i naplaćena i u kojem iznosu i je li</w:t>
      </w:r>
      <w:r w:rsidR="00A31B1C">
        <w:rPr>
          <w:rFonts w:ascii="Times New Roman" w:hAnsi="Times New Roman"/>
          <w:b w:val="false"/>
        </w:rPr>
        <w:t xml:space="preserve"> i</w:t>
      </w:r>
      <w:r>
        <w:rPr>
          <w:rFonts w:ascii="Times New Roman" w:hAnsi="Times New Roman"/>
          <w:b w:val="false"/>
        </w:rPr>
        <w:t xml:space="preserve"> u kojem iznosu nastupila zastara potraživanja, te dostaviti </w:t>
      </w:r>
      <w:r w:rsidR="00A31B1C">
        <w:rPr>
          <w:rFonts w:ascii="Times New Roman" w:hAnsi="Times New Roman"/>
          <w:b w:val="false"/>
        </w:rPr>
        <w:t>sudu financijske izvještaje za 2020. godinu sa specifikacijom salda imovine</w:t>
      </w:r>
      <w:r>
        <w:rPr>
          <w:rFonts w:ascii="Times New Roman" w:hAnsi="Times New Roman"/>
          <w:b w:val="false"/>
        </w:rPr>
        <w:t>, sve pod prijetnjom izricanja novčane kazne u iznosu od 5.000,00 kn.</w:t>
      </w:r>
    </w:p>
    <w:p w:rsidRPr="00751471" w:rsidR="00D65870" w:rsidP="00D65870" w:rsidRDefault="00D65870">
      <w:pPr>
        <w:pStyle w:val="Bezproreda"/>
        <w:jc w:val="both"/>
        <w:rPr>
          <w:rFonts w:ascii="Times New Roman" w:hAnsi="Times New Roman"/>
          <w:b w:val="false"/>
        </w:rPr>
      </w:pPr>
    </w:p>
    <w:p w:rsidRPr="001F62A2" w:rsidR="00D65870" w:rsidP="00D65870" w:rsidRDefault="00D65870">
      <w:pPr>
        <w:ind w:firstLine="708"/>
        <w:rPr>
          <w:rFonts w:ascii="Times New Roman" w:hAnsi="Times New Roman"/>
          <w:b w:val="false"/>
        </w:rPr>
      </w:pPr>
      <w:r w:rsidRPr="001F62A2">
        <w:rPr>
          <w:rFonts w:ascii="Times New Roman" w:hAnsi="Times New Roman"/>
          <w:b w:val="false"/>
        </w:rPr>
        <w:t xml:space="preserve">II. </w:t>
      </w:r>
      <w:r>
        <w:rPr>
          <w:rFonts w:ascii="Times New Roman" w:hAnsi="Times New Roman"/>
          <w:b w:val="false"/>
        </w:rPr>
        <w:tab/>
      </w:r>
      <w:r w:rsidRPr="001F62A2">
        <w:rPr>
          <w:rFonts w:ascii="Times New Roman" w:hAnsi="Times New Roman"/>
          <w:b w:val="false"/>
        </w:rPr>
        <w:t xml:space="preserve">Slijedom navedenog današnje ročište se odgađa, a slijedeće se zakazuje za dan </w:t>
      </w:r>
    </w:p>
    <w:p w:rsidRPr="001F62A2" w:rsidR="00D65870" w:rsidP="00D65870" w:rsidRDefault="00D65870">
      <w:pPr>
        <w:ind w:firstLine="708"/>
        <w:rPr>
          <w:rFonts w:ascii="Times New Roman" w:hAnsi="Times New Roman"/>
          <w:b w:val="false"/>
        </w:rPr>
      </w:pPr>
    </w:p>
    <w:p w:rsidRPr="001F62A2" w:rsidR="00D65870" w:rsidP="001164BC" w:rsidRDefault="001164BC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                            15. </w:t>
      </w:r>
      <w:r w:rsidRPr="001164BC">
        <w:rPr>
          <w:rFonts w:ascii="Times New Roman" w:hAnsi="Times New Roman"/>
          <w:b w:val="false"/>
        </w:rPr>
        <w:t>travnja</w:t>
      </w:r>
      <w:r w:rsidRPr="001164BC" w:rsidR="00D65870">
        <w:rPr>
          <w:rFonts w:ascii="Times New Roman" w:hAnsi="Times New Roman"/>
          <w:b w:val="false"/>
        </w:rPr>
        <w:t xml:space="preserve"> 2021</w:t>
      </w:r>
      <w:r w:rsidR="00D65870">
        <w:rPr>
          <w:rFonts w:ascii="Times New Roman" w:hAnsi="Times New Roman"/>
          <w:b w:val="false"/>
        </w:rPr>
        <w:t>. godine</w:t>
      </w:r>
      <w:r w:rsidRPr="001F62A2" w:rsidR="00D65870">
        <w:rPr>
          <w:rFonts w:ascii="Times New Roman" w:hAnsi="Times New Roman"/>
          <w:b w:val="false"/>
        </w:rPr>
        <w:t xml:space="preserve"> u 1</w:t>
      </w:r>
      <w:r>
        <w:rPr>
          <w:rFonts w:ascii="Times New Roman" w:hAnsi="Times New Roman"/>
          <w:b w:val="false"/>
        </w:rPr>
        <w:t>1</w:t>
      </w:r>
      <w:r w:rsidRPr="001F62A2" w:rsidR="00D65870">
        <w:rPr>
          <w:rFonts w:ascii="Times New Roman" w:hAnsi="Times New Roman"/>
          <w:b w:val="false"/>
        </w:rPr>
        <w:t>.00 sati</w:t>
      </w:r>
    </w:p>
    <w:p w:rsidRPr="001F62A2" w:rsidR="00D65870" w:rsidP="00D65870" w:rsidRDefault="00D65870">
      <w:pPr>
        <w:jc w:val="center"/>
        <w:rPr>
          <w:rFonts w:ascii="Times New Roman" w:hAnsi="Times New Roman"/>
          <w:b w:val="false"/>
        </w:rPr>
      </w:pPr>
      <w:r w:rsidRPr="001F62A2">
        <w:rPr>
          <w:rFonts w:ascii="Times New Roman" w:hAnsi="Times New Roman"/>
          <w:b w:val="false"/>
        </w:rPr>
        <w:t xml:space="preserve">   kod Trgovačkog suda u Rijeci </w:t>
      </w:r>
    </w:p>
    <w:p w:rsidRPr="001F62A2" w:rsidR="00D65870" w:rsidP="00D65870" w:rsidRDefault="00D65870">
      <w:pPr>
        <w:jc w:val="center"/>
        <w:rPr>
          <w:rFonts w:ascii="Times New Roman" w:hAnsi="Times New Roman"/>
          <w:b w:val="false"/>
        </w:rPr>
      </w:pPr>
      <w:r w:rsidRPr="001F62A2">
        <w:rPr>
          <w:rFonts w:ascii="Times New Roman" w:hAnsi="Times New Roman"/>
          <w:b w:val="false"/>
        </w:rPr>
        <w:t>Zadarska ulica 1 i 3</w:t>
      </w:r>
    </w:p>
    <w:p w:rsidRPr="001F62A2" w:rsidR="00D65870" w:rsidP="00D65870" w:rsidRDefault="00D65870">
      <w:pPr>
        <w:jc w:val="center"/>
        <w:rPr>
          <w:rFonts w:ascii="Times New Roman" w:hAnsi="Times New Roman"/>
          <w:b w:val="false"/>
        </w:rPr>
      </w:pPr>
      <w:r w:rsidRPr="001F62A2">
        <w:rPr>
          <w:rFonts w:ascii="Times New Roman" w:hAnsi="Times New Roman"/>
          <w:b w:val="false"/>
        </w:rPr>
        <w:t>I. kat, sudnica broj 2</w:t>
      </w:r>
    </w:p>
    <w:p w:rsidRPr="001F62A2" w:rsidR="00D65870" w:rsidP="00D65870" w:rsidRDefault="00D65870">
      <w:pPr>
        <w:rPr>
          <w:rFonts w:ascii="Times New Roman" w:hAnsi="Times New Roman"/>
          <w:b w:val="false"/>
        </w:rPr>
      </w:pPr>
    </w:p>
    <w:p w:rsidRPr="001F62A2" w:rsidR="00D65870" w:rsidP="00D65870" w:rsidRDefault="00D65870">
      <w:pPr>
        <w:ind w:firstLine="708"/>
        <w:jc w:val="both"/>
        <w:rPr>
          <w:rFonts w:ascii="Times New Roman" w:hAnsi="Times New Roman"/>
          <w:b w:val="false"/>
        </w:rPr>
      </w:pPr>
      <w:r w:rsidRPr="001F62A2">
        <w:rPr>
          <w:rFonts w:ascii="Times New Roman" w:hAnsi="Times New Roman"/>
          <w:b w:val="false"/>
        </w:rPr>
        <w:t xml:space="preserve">što prisutni </w:t>
      </w:r>
      <w:r>
        <w:rPr>
          <w:rFonts w:ascii="Times New Roman" w:hAnsi="Times New Roman"/>
          <w:b w:val="false"/>
        </w:rPr>
        <w:t xml:space="preserve">privremeni stečajni upravitelj </w:t>
      </w:r>
      <w:r w:rsidRPr="001F62A2">
        <w:rPr>
          <w:rFonts w:ascii="Times New Roman" w:hAnsi="Times New Roman"/>
          <w:b w:val="false"/>
        </w:rPr>
        <w:t>prima na znanje te se smatra uredno pozvanim</w:t>
      </w:r>
      <w:r>
        <w:rPr>
          <w:rFonts w:ascii="Times New Roman" w:hAnsi="Times New Roman"/>
          <w:b w:val="false"/>
        </w:rPr>
        <w:t>,</w:t>
      </w:r>
      <w:r w:rsidRPr="001F62A2">
        <w:rPr>
          <w:rFonts w:ascii="Times New Roman" w:hAnsi="Times New Roman"/>
          <w:b w:val="false"/>
        </w:rPr>
        <w:t xml:space="preserve"> a predlagatelja</w:t>
      </w:r>
      <w:r>
        <w:rPr>
          <w:rFonts w:ascii="Times New Roman" w:hAnsi="Times New Roman"/>
          <w:b w:val="false"/>
        </w:rPr>
        <w:t xml:space="preserve"> i zastupni</w:t>
      </w:r>
      <w:r w:rsidR="001164BC">
        <w:rPr>
          <w:rFonts w:ascii="Times New Roman" w:hAnsi="Times New Roman"/>
          <w:b w:val="false"/>
        </w:rPr>
        <w:t>ka</w:t>
      </w:r>
      <w:r w:rsidRPr="001F62A2">
        <w:rPr>
          <w:rFonts w:ascii="Times New Roman" w:hAnsi="Times New Roman"/>
          <w:b w:val="false"/>
        </w:rPr>
        <w:t xml:space="preserve"> dužnika po zakonu će se pozvati objavom ovog poziva na mrežnoj stranici e-Oglasne ploče suda.</w:t>
      </w:r>
    </w:p>
    <w:p w:rsidRPr="001F62A2" w:rsidR="001F62A2" w:rsidP="001F62A2" w:rsidRDefault="001F62A2">
      <w:pPr>
        <w:ind w:firstLine="708"/>
        <w:jc w:val="both"/>
        <w:rPr>
          <w:rFonts w:ascii="Times New Roman" w:hAnsi="Times New Roman"/>
          <w:b w:val="false"/>
        </w:rPr>
      </w:pPr>
    </w:p>
    <w:p w:rsidRPr="00294FA2" w:rsidR="009E3C23" w:rsidP="009E3C23" w:rsidRDefault="009E3C23">
      <w:pPr>
        <w:rPr>
          <w:rFonts w:ascii="Times New Roman" w:hAnsi="Times New Roman"/>
          <w:b w:val="false"/>
        </w:rPr>
      </w:pPr>
    </w:p>
    <w:p w:rsidRPr="00294FA2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Dovršeno u </w:t>
      </w:r>
      <w:r w:rsidR="00853FC9">
        <w:rPr>
          <w:rFonts w:ascii="Times New Roman" w:hAnsi="Times New Roman"/>
          <w:b w:val="false"/>
          <w:bCs/>
        </w:rPr>
        <w:t>09</w:t>
      </w:r>
      <w:r w:rsidRPr="00294FA2" w:rsidR="00150A31">
        <w:rPr>
          <w:rFonts w:ascii="Times New Roman" w:hAnsi="Times New Roman"/>
          <w:b w:val="false"/>
          <w:bCs/>
        </w:rPr>
        <w:t>,</w:t>
      </w:r>
      <w:r w:rsidR="00853FC9">
        <w:rPr>
          <w:rFonts w:ascii="Times New Roman" w:hAnsi="Times New Roman"/>
          <w:b w:val="false"/>
          <w:bCs/>
        </w:rPr>
        <w:t>40</w:t>
      </w:r>
      <w:r w:rsidRPr="00294FA2">
        <w:rPr>
          <w:rFonts w:ascii="Times New Roman" w:hAnsi="Times New Roman"/>
          <w:b w:val="false"/>
          <w:bCs/>
        </w:rPr>
        <w:t xml:space="preserve"> sati</w:t>
      </w:r>
    </w:p>
    <w:p w:rsidRPr="00294FA2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 </w:t>
      </w:r>
    </w:p>
    <w:p w:rsidRPr="00294FA2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 </w:t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294FA2" w:rsidR="005B7AC9">
        <w:rPr>
          <w:rFonts w:ascii="Times New Roman" w:hAnsi="Times New Roman"/>
          <w:b w:val="false"/>
        </w:rPr>
        <w:t xml:space="preserve">                 </w:t>
      </w:r>
      <w:r w:rsidRPr="00294FA2" w:rsidR="007B32C7">
        <w:rPr>
          <w:rFonts w:ascii="Times New Roman" w:hAnsi="Times New Roman"/>
          <w:b w:val="false"/>
        </w:rPr>
        <w:t xml:space="preserve">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537E0F">
        <w:rPr>
          <w:rFonts w:ascii="Times New Roman" w:hAnsi="Times New Roman"/>
          <w:b w:val="false"/>
        </w:rPr>
        <w:tab/>
      </w:r>
      <w:r w:rsidRPr="00294FA2" w:rsidR="00A85AFB">
        <w:rPr>
          <w:rFonts w:ascii="Times New Roman" w:hAnsi="Times New Roman"/>
          <w:b w:val="false"/>
        </w:rPr>
        <w:t xml:space="preserve">   </w:t>
      </w:r>
      <w:r w:rsidRPr="00294FA2" w:rsidR="00705DC7">
        <w:rPr>
          <w:rFonts w:ascii="Times New Roman" w:hAnsi="Times New Roman"/>
          <w:b w:val="false"/>
        </w:rPr>
        <w:t xml:space="preserve">  </w:t>
      </w:r>
      <w:r w:rsidRPr="00294FA2" w:rsidR="008A15B0">
        <w:rPr>
          <w:rFonts w:ascii="Times New Roman" w:hAnsi="Times New Roman"/>
          <w:b w:val="false"/>
        </w:rPr>
        <w:t xml:space="preserve"> </w:t>
      </w:r>
      <w:r w:rsidR="00871EF9">
        <w:rPr>
          <w:rFonts w:ascii="Times New Roman" w:hAnsi="Times New Roman"/>
          <w:b w:val="false"/>
        </w:rPr>
        <w:t>Privremeni stečajni upravitelj</w:t>
      </w:r>
    </w:p>
    <w:p w:rsidR="001C52E7" w:rsidP="005B7AC9" w:rsidRDefault="00EA4B29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</w:p>
    <w:p w:rsidRPr="00294FA2" w:rsidR="00294FA2" w:rsidP="005B7AC9" w:rsidRDefault="00294FA2">
      <w:pPr>
        <w:jc w:val="both"/>
        <w:rPr>
          <w:rFonts w:ascii="Times New Roman" w:hAnsi="Times New Roman"/>
          <w:b w:val="false"/>
        </w:rPr>
      </w:pPr>
    </w:p>
    <w:p w:rsidRPr="00294FA2" w:rsidR="00A85AFB" w:rsidP="005B7AC9" w:rsidRDefault="00A85AFB">
      <w:pPr>
        <w:jc w:val="both"/>
        <w:rPr>
          <w:rFonts w:ascii="Times New Roman" w:hAnsi="Times New Roman"/>
          <w:b w:val="false"/>
        </w:rPr>
      </w:pPr>
    </w:p>
    <w:p w:rsidRPr="00294FA2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Zapisničar </w:t>
      </w:r>
      <w:r w:rsidRPr="00294FA2">
        <w:rPr>
          <w:rFonts w:ascii="Times New Roman" w:hAnsi="Times New Roman"/>
          <w:b w:val="false"/>
        </w:rPr>
        <w:tab/>
        <w:t xml:space="preserve">       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127B73">
        <w:rPr>
          <w:rFonts w:ascii="Times New Roman" w:hAnsi="Times New Roman"/>
          <w:b w:val="false"/>
        </w:rPr>
        <w:tab/>
        <w:t xml:space="preserve">     </w:t>
      </w:r>
    </w:p>
    <w:sectPr w:rsidRPr="00294FA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DA4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221331">
      <w:rPr>
        <w:rFonts w:ascii="Times New Roman" w:hAnsi="Times New Roman"/>
        <w:b w:val="false"/>
      </w:rPr>
      <w:t>377</w:t>
    </w:r>
    <w:r w:rsidR="008605FE">
      <w:rPr>
        <w:rFonts w:ascii="Times New Roman" w:hAnsi="Times New Roman"/>
        <w:b w:val="false"/>
      </w:rPr>
      <w:t>/20</w:t>
    </w:r>
    <w:r w:rsidR="003926F4">
      <w:rPr>
        <w:rFonts w:ascii="Times New Roman" w:hAnsi="Times New Roman"/>
        <w:b w:val="false"/>
      </w:rPr>
      <w:t>20</w:t>
    </w:r>
    <w:r w:rsidR="00780DC0">
      <w:rPr>
        <w:rFonts w:ascii="Times New Roman" w:hAnsi="Times New Roman"/>
        <w:b w:val="false"/>
      </w:rPr>
      <w:t>-</w:t>
    </w:r>
    <w:r w:rsidR="00853FC9">
      <w:rPr>
        <w:rFonts w:ascii="Times New Roman" w:hAnsi="Times New Roman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3E33817"/>
    <w:multiLevelType w:val="hybridMultilevel"/>
    <w:tmpl w:val="4FCE0CC2"/>
    <w:lvl w:ilvl="0" w:tplc="94E2244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D57720A"/>
    <w:multiLevelType w:val="hybridMultilevel"/>
    <w:tmpl w:val="E6B8E18E"/>
    <w:lvl w:ilvl="0" w:tplc="478C3E06">
      <w:start w:val="1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>
    <w:nsid w:val="3D675634"/>
    <w:multiLevelType w:val="hybridMultilevel"/>
    <w:tmpl w:val="D3CA9E24"/>
    <w:lvl w:ilvl="0" w:tplc="BBAE7F8E">
      <w:start w:val="1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F3E3945"/>
    <w:multiLevelType w:val="hybridMultilevel"/>
    <w:tmpl w:val="FFD65594"/>
    <w:lvl w:ilvl="0" w:tplc="A9A21BBA">
      <w:start w:val="3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3"/>
  </w:num>
  <w:num w:numId="3">
    <w:abstractNumId w:val="22"/>
  </w:num>
  <w:num w:numId="4">
    <w:abstractNumId w:val="9"/>
  </w:num>
  <w:num w:numId="5">
    <w:abstractNumId w:val="20"/>
  </w:num>
  <w:num w:numId="6">
    <w:abstractNumId w:val="14"/>
  </w:num>
  <w:num w:numId="7">
    <w:abstractNumId w:val="1"/>
  </w:num>
  <w:num w:numId="8">
    <w:abstractNumId w:val="15"/>
  </w:num>
  <w:num w:numId="9">
    <w:abstractNumId w:val="7"/>
  </w:num>
  <w:num w:numId="10">
    <w:abstractNumId w:val="17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21"/>
  </w:num>
  <w:num w:numId="17">
    <w:abstractNumId w:val="23"/>
  </w:num>
  <w:num w:numId="18">
    <w:abstractNumId w:val="24"/>
  </w:num>
  <w:num w:numId="19">
    <w:abstractNumId w:val="8"/>
  </w:num>
  <w:num w:numId="20">
    <w:abstractNumId w:val="18"/>
  </w:num>
  <w:num w:numId="21">
    <w:abstractNumId w:val="2"/>
  </w:num>
  <w:num w:numId="22">
    <w:abstractNumId w:val="13"/>
  </w:num>
  <w:num w:numId="23">
    <w:abstractNumId w:val="12"/>
  </w:num>
  <w:num w:numId="24">
    <w:abstractNumId w:val="11"/>
  </w:num>
  <w:num w:numId="25">
    <w:abstractNumId w:val="16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129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25BD3"/>
    <w:rsid w:val="00032C56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63F1"/>
    <w:rsid w:val="00077912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E4364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164BC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419"/>
    <w:rsid w:val="00150A31"/>
    <w:rsid w:val="001559E3"/>
    <w:rsid w:val="00165566"/>
    <w:rsid w:val="00165590"/>
    <w:rsid w:val="0016683A"/>
    <w:rsid w:val="00170F1B"/>
    <w:rsid w:val="001713D4"/>
    <w:rsid w:val="00175982"/>
    <w:rsid w:val="00176AEA"/>
    <w:rsid w:val="00183E1C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31CB"/>
    <w:rsid w:val="001F62A2"/>
    <w:rsid w:val="001F6662"/>
    <w:rsid w:val="001F6B26"/>
    <w:rsid w:val="002041E4"/>
    <w:rsid w:val="002064FB"/>
    <w:rsid w:val="00206DC7"/>
    <w:rsid w:val="0021067F"/>
    <w:rsid w:val="0021100E"/>
    <w:rsid w:val="0022062E"/>
    <w:rsid w:val="00221331"/>
    <w:rsid w:val="00225D68"/>
    <w:rsid w:val="00226E6F"/>
    <w:rsid w:val="00233399"/>
    <w:rsid w:val="00234858"/>
    <w:rsid w:val="00241901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0B6C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527E"/>
    <w:rsid w:val="003C58A8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86359"/>
    <w:rsid w:val="004908A2"/>
    <w:rsid w:val="00492A06"/>
    <w:rsid w:val="004946B1"/>
    <w:rsid w:val="004A2376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1778D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77CB0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6EB6"/>
    <w:rsid w:val="0063239D"/>
    <w:rsid w:val="006350A0"/>
    <w:rsid w:val="006367C7"/>
    <w:rsid w:val="006372B4"/>
    <w:rsid w:val="00637FDF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C90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A6F"/>
    <w:rsid w:val="00712BB6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1471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648C"/>
    <w:rsid w:val="00797BE9"/>
    <w:rsid w:val="007A126F"/>
    <w:rsid w:val="007A1F3D"/>
    <w:rsid w:val="007B2B49"/>
    <w:rsid w:val="007B31B2"/>
    <w:rsid w:val="007B32C7"/>
    <w:rsid w:val="007B6EE5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3FC9"/>
    <w:rsid w:val="00856EC6"/>
    <w:rsid w:val="00857894"/>
    <w:rsid w:val="00857E69"/>
    <w:rsid w:val="00857FBF"/>
    <w:rsid w:val="008605FE"/>
    <w:rsid w:val="0086741A"/>
    <w:rsid w:val="00871EF9"/>
    <w:rsid w:val="00873653"/>
    <w:rsid w:val="00873673"/>
    <w:rsid w:val="0087482F"/>
    <w:rsid w:val="00875582"/>
    <w:rsid w:val="008800F5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B7E97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0D41"/>
    <w:rsid w:val="008F175C"/>
    <w:rsid w:val="008F2726"/>
    <w:rsid w:val="008F4B37"/>
    <w:rsid w:val="008F4E5E"/>
    <w:rsid w:val="00901168"/>
    <w:rsid w:val="00901DFA"/>
    <w:rsid w:val="00902094"/>
    <w:rsid w:val="00902A9F"/>
    <w:rsid w:val="009030E1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4704E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C5CE1"/>
    <w:rsid w:val="009D012E"/>
    <w:rsid w:val="009D0AF9"/>
    <w:rsid w:val="009D1C28"/>
    <w:rsid w:val="009D62CE"/>
    <w:rsid w:val="009E0626"/>
    <w:rsid w:val="009E0FB6"/>
    <w:rsid w:val="009E23B7"/>
    <w:rsid w:val="009E2D3D"/>
    <w:rsid w:val="009E3C23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024D"/>
    <w:rsid w:val="00A31B1C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4EBB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45B25"/>
    <w:rsid w:val="00B468D0"/>
    <w:rsid w:val="00B46CEE"/>
    <w:rsid w:val="00B5162B"/>
    <w:rsid w:val="00B53528"/>
    <w:rsid w:val="00B53FA3"/>
    <w:rsid w:val="00B54A4A"/>
    <w:rsid w:val="00B57B57"/>
    <w:rsid w:val="00B62A5A"/>
    <w:rsid w:val="00B658E7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7CA5"/>
    <w:rsid w:val="00C3020F"/>
    <w:rsid w:val="00C36870"/>
    <w:rsid w:val="00C37A6B"/>
    <w:rsid w:val="00C43D1B"/>
    <w:rsid w:val="00C56F16"/>
    <w:rsid w:val="00C60FE7"/>
    <w:rsid w:val="00C62852"/>
    <w:rsid w:val="00C6421A"/>
    <w:rsid w:val="00C66D78"/>
    <w:rsid w:val="00C67203"/>
    <w:rsid w:val="00C74F65"/>
    <w:rsid w:val="00C81CC1"/>
    <w:rsid w:val="00C81E24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7387"/>
    <w:rsid w:val="00D02357"/>
    <w:rsid w:val="00D02B97"/>
    <w:rsid w:val="00D04DA4"/>
    <w:rsid w:val="00D05691"/>
    <w:rsid w:val="00D061C6"/>
    <w:rsid w:val="00D1018A"/>
    <w:rsid w:val="00D103DE"/>
    <w:rsid w:val="00D137B8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870"/>
    <w:rsid w:val="00D65BB7"/>
    <w:rsid w:val="00D66D73"/>
    <w:rsid w:val="00D66F58"/>
    <w:rsid w:val="00D670D9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2E7"/>
    <w:rsid w:val="00DB396D"/>
    <w:rsid w:val="00DB3BF3"/>
    <w:rsid w:val="00DB4BE8"/>
    <w:rsid w:val="00DB7C7F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87D92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5401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B3CBD"/>
    <w:rsid w:val="00FC531C"/>
    <w:rsid w:val="00FC6C92"/>
    <w:rsid w:val="00FD222F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129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veljače 2021.</izvorni_sadrzaj>
    <derivirana_varijabla naziv="DomainObject.PlaniraniZavrsetakDatum_1">24. veljače 2021.</derivirana_varijabla>
  </DomainObject.PlaniraniZavrsetakDatum>
  <DomainObject.PlaniraniPocetakDatum>
    <izvorni_sadrzaj>24. veljače 2021.</izvorni_sadrzaj>
    <derivirana_varijabla naziv="DomainObject.PlaniraniPocetakDatum_1">24. veljače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veljače 2021.</izvorni_sadrzaj>
    <derivirana_varijabla naziv="DomainObject.Zapisnik.DatumKreiranja_1">24.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St-377/2020-10</izvorni_sadrzaj>
    <derivirana_varijabla naziv="DomainObject.Zapisnik.Oznaka_1">St-377/2020-10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prosinca 2020.</izvorni_sadrzaj>
    <derivirana_varijabla naziv="DomainObject.Predmet.DatumIzradeOptuznogAkta_1">18. prosinca 2020.</derivirana_varijabla>
  </DomainObject.Predmet.DatumIzradeOptuznogAkta>
  <DomainObject.Predmet.DatumIzradeOptuznogAktaFormated>
    <izvorni_sadrzaj>18.12.2020.</izvorni_sadrzaj>
    <derivirana_varijabla naziv="DomainObject.Predmet.DatumIzradeOptuznogAktaFormated_1">18.12.2020.</derivirana_varijabla>
  </DomainObject.Predmet.DatumIzradeOptuznogAktaFormated>
  <DomainObject.Predmet.DatumOsnivanja>
    <izvorni_sadrzaj>21. prosinca 2020.</izvorni_sadrzaj>
    <derivirana_varijabla naziv="DomainObject.Predmet.DatumOsnivanja_1">21.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prosinca 2020.</izvorni_sadrzaj>
    <derivirana_varijabla naziv="DomainObject.Predmet.DatumPrimitkaOptuznogAkta_1">18.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St-377/2020</izvorni_sadrzaj>
    <derivirana_varijabla naziv="DomainObject.Predmet.OznakaBroj_1">St-377/2020</derivirana_varijabla>
  </DomainObject.Predmet.OznakaBroj>
  <DomainObject.Predmet.OznakaBrojOptuznogAkta>
    <izvorni_sadrzaj>04-06-20-3193</izvorni_sadrzaj>
    <derivirana_varijabla naziv="DomainObject.Predmet.OznakaBrojOptuznogAkta_1">04-06-20-3193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j.d.o.o.  Otočac</izvorni_sadrzaj>
    <derivirana_varijabla naziv="DomainObject.Predmet.ProtustrankaFormated_1">  MUSTANG j.d.o.o.  Otočac</derivirana_varijabla>
  </DomainObject.Predmet.ProtustrankaFormated>
  <DomainObject.Predmet.ProtustrankaFormatedOIB>
    <izvorni_sadrzaj>  MUSTANG j.d.o.o.  Otočac, OIB 21033677029</izvorni_sadrzaj>
    <derivirana_varijabla naziv="DomainObject.Predmet.ProtustrankaFormatedOIB_1">  MUSTANG j.d.o.o.  Otočac, OIB 21033677029</derivirana_varijabla>
  </DomainObject.Predmet.ProtustrankaFormatedOIB>
  <DomainObject.Predmet.ProtustrankaFormatedWithAdress>
    <izvorni_sadrzaj> MUSTANG j.d.o.o.  Otočac, Ivana Mažuranića 1, 53220 Otočac</izvorni_sadrzaj>
    <derivirana_varijabla naziv="DomainObject.Predmet.ProtustrankaFormatedWithAdress_1"> MUSTANG j.d.o.o.  Otočac, Ivana Mažuranića 1, 53220 Otočac</derivirana_varijabla>
  </DomainObject.Predmet.ProtustrankaFormatedWithAdress>
  <DomainObject.Predmet.ProtustrankaFormatedWithAdressOIB>
    <izvorni_sadrzaj> MUSTANG j.d.o.o.  Otočac, OIB 21033677029, Ivana Mažuranića 1, 53220 Otočac</izvorni_sadrzaj>
    <derivirana_varijabla naziv="DomainObject.Predmet.ProtustrankaFormatedWithAdressOIB_1"> MUSTANG j.d.o.o.  Otočac, OIB 21033677029, Ivana Mažuranića 1, 53220 Otočac</derivirana_varijabla>
  </DomainObject.Predmet.ProtustrankaFormatedWithAdressOIB>
  <DomainObject.Predmet.ProtustrankaWithAdress>
    <izvorni_sadrzaj>MUSTANG j.d.o.o.  Otočac Ivana Mažuranića 1, 53220 Otočac</izvorni_sadrzaj>
    <derivirana_varijabla naziv="DomainObject.Predmet.ProtustrankaWithAdress_1">MUSTANG j.d.o.o.  Otočac Ivana Mažuranića 1, 53220 Otočac</derivirana_varijabla>
  </DomainObject.Predmet.ProtustrankaWithAdress>
  <DomainObject.Predmet.ProtustrankaWithAdressOIB>
    <izvorni_sadrzaj>MUSTANG j.d.o.o.  Otočac, OIB 21033677029, Ivana Mažuranića 1, 53220 Otočac</izvorni_sadrzaj>
    <derivirana_varijabla naziv="DomainObject.Predmet.ProtustrankaWithAdressOIB_1">MUSTANG j.d.o.o.  Otočac, OIB 21033677029, Ivana Mažuranića 1, 53220 Otočac</derivirana_varijabla>
  </DomainObject.Predmet.ProtustrankaWithAdressOIB>
  <DomainObject.Predmet.ProtustrankaNazivFormated>
    <izvorni_sadrzaj>MUSTANG j.d.o.o.  Otočac</izvorni_sadrzaj>
    <derivirana_varijabla naziv="DomainObject.Predmet.ProtustrankaNazivFormated_1">MUSTANG j.d.o.o.  Otočac</derivirana_varijabla>
  </DomainObject.Predmet.ProtustrankaNazivFormated>
  <DomainObject.Predmet.ProtustrankaNazivFormatedOIB>
    <izvorni_sadrzaj>MUSTANG j.d.o.o.  Otočac, OIB 21033677029</izvorni_sadrzaj>
    <derivirana_varijabla naziv="DomainObject.Predmet.ProtustrankaNazivFormatedOIB_1">MUSTANG j.d.o.o.  Otočac, OIB 21033677029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29319.86</izvorni_sadrzaj>
    <derivirana_varijabla naziv="DomainObject.Predmet.TrenutnaVrijednost_1">29319.86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MUSTANG j.d.o.o.  Otočac</item>
    </izvorni_sadrzaj>
    <derivirana_varijabla naziv="DomainObject.Predmet.ProtuStrankaListFormated_1">
      <item>MUSTANG j.d.o.o.  Otočac</item>
    </derivirana_varijabla>
  </DomainObject.Predmet.ProtuStrankaListFormated>
  <DomainObject.Predmet.ProtuStrankaListFormatedOIB>
    <izvorni_sadrzaj>
      <item>MUSTANG j.d.o.o.  Otočac, OIB 21033677029</item>
    </izvorni_sadrzaj>
    <derivirana_varijabla naziv="DomainObject.Predmet.ProtuStrankaListFormatedOIB_1">
      <item>MUSTANG j.d.o.o.  Otočac, OIB 21033677029</item>
    </derivirana_varijabla>
  </DomainObject.Predmet.ProtuStrankaListFormatedOIB>
  <DomainObject.Predmet.ProtuStrankaListFormatedWithAdress>
    <izvorni_sadrzaj>
      <item>MUSTANG j.d.o.o.  Otočac, Ivana Mažuranića 1, 53220 Otočac</item>
    </izvorni_sadrzaj>
    <derivirana_varijabla naziv="DomainObject.Predmet.ProtuStrankaListFormatedWithAdress_1">
      <item>MUSTANG j.d.o.o.  Otočac, Ivana Mažuranića 1, 53220 Otočac</item>
    </derivirana_varijabla>
  </DomainObject.Predmet.ProtuStrankaListFormatedWithAdress>
  <DomainObject.Predmet.ProtuStrankaListFormatedWithAdressOIB>
    <izvorni_sadrzaj>
      <item>MUSTANG j.d.o.o.  Otočac, OIB 21033677029, Ivana Mažuranića 1, 53220 Otočac</item>
    </izvorni_sadrzaj>
    <derivirana_varijabla naziv="DomainObject.Predmet.ProtuStrankaListFormatedWithAdressOIB_1">
      <item>MUSTANG j.d.o.o.  Otočac, OIB 21033677029, Ivana Mažuranića 1, 53220 Otočac</item>
    </derivirana_varijabla>
  </DomainObject.Predmet.ProtuStrankaListFormatedWithAdressOIB>
  <DomainObject.Predmet.ProtuStrankaListNazivFormated>
    <izvorni_sadrzaj>
      <item>MUSTANG j.d.o.o.  Otočac</item>
    </izvorni_sadrzaj>
    <derivirana_varijabla naziv="DomainObject.Predmet.ProtuStrankaListNazivFormated_1">
      <item>MUSTANG j.d.o.o.  Otočac</item>
    </derivirana_varijabla>
  </DomainObject.Predmet.ProtuStrankaListNazivFormated>
  <DomainObject.Predmet.ProtuStrankaListNazivFormatedOIB>
    <izvorni_sadrzaj>
      <item>MUSTANG j.d.o.o.  Otočac, OIB 21033677029</item>
    </izvorni_sadrzaj>
    <derivirana_varijabla naziv="DomainObject.Predmet.ProtuStrankaListNazivFormatedOIB_1">
      <item>MUSTANG j.d.o.o.  Otočac, OIB 21033677029</item>
    </derivirana_varijabla>
  </DomainObject.Predmet.ProtuStrankaListNazivFormatedOIB>
  <DomainObject.Predmet.OstaliListFormated>
    <izvorni_sadrzaj>
      <item>Mirko Jergović</item>
    </izvorni_sadrzaj>
    <derivirana_varijabla naziv="DomainObject.Predmet.OstaliListFormated_1">
      <item>Mirko Jergović</item>
    </derivirana_varijabla>
  </DomainObject.Predmet.OstaliListFormated>
  <DomainObject.Predmet.OstaliListFormatedOIB>
    <izvorni_sadrzaj>
      <item>Mirko Jergović, OIB 51229647800</item>
    </izvorni_sadrzaj>
    <derivirana_varijabla naziv="DomainObject.Predmet.OstaliListFormatedOIB_1">
      <item>Mirko Jergović, OIB 51229647800</item>
    </derivirana_varijabla>
  </DomainObject.Predmet.OstaliListFormatedOIB>
  <DomainObject.Predmet.OstaliListFormatedWithAdress>
    <izvorni_sadrzaj>
      <item>Mirko Jergović, Ivana Mažuranića 1, 53220 Otočac</item>
    </izvorni_sadrzaj>
    <derivirana_varijabla naziv="DomainObject.Predmet.OstaliListFormatedWithAdress_1">
      <item>Mirko Jergović, Ivana Mažuranića 1, 53220 Otočac</item>
    </derivirana_varijabla>
  </DomainObject.Predmet.OstaliListFormatedWithAdress>
  <DomainObject.Predmet.OstaliListFormatedWithAdressOIB>
    <izvorni_sadrzaj>
      <item>Mirko Jergović, OIB 51229647800, Ivana Mažuranića 1, 53220 Otočac</item>
    </izvorni_sadrzaj>
    <derivirana_varijabla naziv="DomainObject.Predmet.OstaliListFormatedWithAdressOIB_1">
      <item>Mirko Jergović, OIB 51229647800, Ivana Mažuranića 1, 53220 Otočac</item>
    </derivirana_varijabla>
  </DomainObject.Predmet.OstaliListFormatedWithAdressOIB>
  <DomainObject.Predmet.OstaliListNazivFormated>
    <izvorni_sadrzaj>
      <item>Mirko Jergović</item>
    </izvorni_sadrzaj>
    <derivirana_varijabla naziv="DomainObject.Predmet.OstaliListNazivFormated_1">
      <item>Mirko Jergović</item>
    </derivirana_varijabla>
  </DomainObject.Predmet.OstaliListNazivFormated>
  <DomainObject.Predmet.OstaliListNazivFormatedOIB>
    <izvorni_sadrzaj>
      <item>Mirko Jergović, OIB 51229647800</item>
    </izvorni_sadrzaj>
    <derivirana_varijabla naziv="DomainObject.Predmet.OstaliListNazivFormatedOIB_1">
      <item>Mirko Jergović, OIB 51229647800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2021.</izvorni_sadrzaj>
    <derivirana_varijabla naziv="DomainObject.Datum_1">24. veljače 2021.</derivirana_varijabla>
  </DomainObject.Datum>
  <DomainObject.PoslovniBrojDokumenta>
    <izvorni_sadrzaj>St-377/2020-10</izvorni_sadrzaj>
    <derivirana_varijabla naziv="DomainObject.PoslovniBrojDokumenta_1">St-377/2020-10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MUSTANG j.d.o.o.  Otočac</izvorni_sadrzaj>
    <derivirana_varijabla naziv="DomainObject.Predmet.ProtustrankaIDrugi_1">MUSTANG j.d.o.o.  Otočac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MUSTANG j.d.o.o.  Otočac, OIB 21033677029, Ivana Mažuranića 1, 53220 Otočac</izvorni_sadrzaj>
    <derivirana_varijabla naziv="DomainObject.Predmet.ProtustrankaIDrugiAdressOIB_1">MUSTANG j.d.o.o.  Otočac, OIB 21033677029, Ivana Mažuranića 1,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MUSTANG j.d.o.o.  Otočac</item>
      <item>FINA Rijeka</item>
      <item>Mirko Jergović</item>
    </izvorni_sadrzaj>
    <derivirana_varijabla naziv="DomainObject.Predmet.SudioniciListNaziv_1">
      <item>MUSTANG j.d.o.o.  Otočac</item>
      <item>FINA Rijeka</item>
      <item>Mirko Jergović</item>
    </derivirana_varijabla>
  </DomainObject.Predmet.SudioniciListNaziv>
  <DomainObject.Predmet.SudioniciListAdressOIB>
    <izvorni_sadrzaj>
      <item>MUSTANG j.d.o.o.  Otočac, OIB 21033677029, Ivana Mažuranića 1,53220 Otočac</item>
      <item>FINA Rijeka, OIB 85821130368, Frana Kurelca 8,51000 Rijeka</item>
      <item>Mirko Jergović, OIB 51229647800, Ivana Mažuranića 1,53220 Otočac</item>
    </izvorni_sadrzaj>
    <derivirana_varijabla naziv="DomainObject.Predmet.SudioniciListAdressOIB_1">
      <item>MUSTANG j.d.o.o.  Otočac, OIB 21033677029, Ivana Mažuranića 1,53220 Otočac</item>
      <item>FINA Rijeka, OIB 85821130368, Frana Kurelca 8,51000 Rijeka</item>
      <item>Mirko Jergović, OIB 51229647800, Ivana Mažuranića 1,53220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21033677029</item>
      <item>, OIB 51229647800</item>
    </izvorni_sadrzaj>
    <derivirana_varijabla naziv="DomainObject.Predmet.SudioniciListNazivOIB_1">
      <item>, OIB 85821130368</item>
      <item>, OIB 21033677029</item>
      <item>, OIB 51229647800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3653B-8194-4467-83D0-8B5033F6279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1075</properties:Words>
  <properties:Characters>6017</properties:Characters>
  <properties:Lines>133</properties:Lines>
  <properties:Paragraphs>53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2021-02-23T13:53:00Z</dcterms:created>
  <dc:creator>rcerneka</dc:creator>
  <cp:lastModifiedBy>Dajana Jurković</cp:lastModifiedBy>
  <cp:lastPrinted>2021-02-23T10:04:00Z</cp:lastPrinted>
  <dcterms:modified xmlns:xsi="http://www.w3.org/2001/XMLSchema-instance" xsi:type="dcterms:W3CDTF">2021-02-24T08:46:00Z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St-377/2020-10 / Zapisnik - Ročište radi rasprave o uvjetima za otvaranje steč. post. (377,2020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